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E6" w:rsidRPr="001D26AA" w:rsidRDefault="00AD79E6" w:rsidP="00AD79E6">
      <w:pPr>
        <w:jc w:val="center"/>
        <w:rPr>
          <w:rFonts w:eastAsia="方正小标宋_GBK" w:hint="eastAsia"/>
          <w:color w:val="FF0000"/>
          <w:spacing w:val="12"/>
          <w:w w:val="50"/>
          <w:sz w:val="28"/>
          <w:szCs w:val="28"/>
        </w:rPr>
      </w:pPr>
    </w:p>
    <w:p w:rsidR="007D73B5" w:rsidRPr="00AD79E6" w:rsidRDefault="007D73B5" w:rsidP="00AD79E6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403962" w:rsidRPr="00191517" w:rsidRDefault="00C27365" w:rsidP="00AD79E6">
      <w:pPr>
        <w:spacing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191517">
        <w:rPr>
          <w:rFonts w:ascii="方正小标宋简体" w:eastAsia="方正小标宋简体" w:hAnsiTheme="majorEastAsia" w:hint="eastAsia"/>
          <w:sz w:val="44"/>
          <w:szCs w:val="44"/>
        </w:rPr>
        <w:t>关于报送企业基本情况的通知</w:t>
      </w:r>
    </w:p>
    <w:p w:rsidR="00C27365" w:rsidRDefault="00C27365" w:rsidP="00401921">
      <w:pPr>
        <w:spacing w:line="580" w:lineRule="exact"/>
        <w:jc w:val="left"/>
      </w:pPr>
    </w:p>
    <w:p w:rsidR="00401921" w:rsidRPr="00401921" w:rsidRDefault="00C27365" w:rsidP="00401921">
      <w:pPr>
        <w:jc w:val="left"/>
        <w:rPr>
          <w:rFonts w:ascii="仿宋" w:eastAsia="仿宋" w:hAnsi="仿宋"/>
          <w:sz w:val="32"/>
          <w:szCs w:val="32"/>
        </w:rPr>
      </w:pPr>
      <w:r w:rsidRPr="00401921">
        <w:rPr>
          <w:rFonts w:ascii="仿宋" w:eastAsia="仿宋" w:hAnsi="仿宋"/>
          <w:sz w:val="32"/>
          <w:szCs w:val="32"/>
        </w:rPr>
        <w:t>各省属企业：</w:t>
      </w:r>
    </w:p>
    <w:p w:rsidR="007D73B5" w:rsidRPr="00401921" w:rsidRDefault="00C27365" w:rsidP="008762E0">
      <w:pPr>
        <w:autoSpaceDE w:val="0"/>
        <w:autoSpaceDN w:val="0"/>
        <w:ind w:firstLineChars="200" w:firstLine="640"/>
        <w:rPr>
          <w:rFonts w:ascii="仿宋" w:eastAsia="仿宋" w:hAnsi="仿宋"/>
          <w:sz w:val="32"/>
          <w:szCs w:val="32"/>
        </w:rPr>
      </w:pPr>
      <w:r w:rsidRPr="00401921">
        <w:rPr>
          <w:rFonts w:ascii="仿宋" w:eastAsia="仿宋" w:hAnsi="仿宋"/>
          <w:sz w:val="32"/>
          <w:szCs w:val="32"/>
        </w:rPr>
        <w:t>为了全面准确掌握省属企业经营发展现状，现请各省属企业报送截至201</w:t>
      </w:r>
      <w:r w:rsidR="00A25C7B" w:rsidRPr="00401921">
        <w:rPr>
          <w:rFonts w:ascii="仿宋" w:eastAsia="仿宋" w:hAnsi="仿宋" w:hint="eastAsia"/>
          <w:sz w:val="32"/>
          <w:szCs w:val="32"/>
        </w:rPr>
        <w:t>9</w:t>
      </w:r>
      <w:r w:rsidRPr="00401921">
        <w:rPr>
          <w:rFonts w:ascii="仿宋" w:eastAsia="仿宋" w:hAnsi="仿宋"/>
          <w:sz w:val="32"/>
          <w:szCs w:val="32"/>
        </w:rPr>
        <w:t>年末的企业基本情况</w:t>
      </w:r>
      <w:r w:rsidR="00EB1B68" w:rsidRPr="00401921">
        <w:rPr>
          <w:rFonts w:ascii="仿宋" w:eastAsia="仿宋" w:hAnsi="仿宋"/>
          <w:sz w:val="32"/>
          <w:szCs w:val="32"/>
        </w:rPr>
        <w:t>（</w:t>
      </w:r>
      <w:r w:rsidR="002205A5" w:rsidRPr="00401921">
        <w:rPr>
          <w:rFonts w:ascii="仿宋" w:eastAsia="仿宋" w:hAnsi="仿宋"/>
          <w:sz w:val="32"/>
          <w:szCs w:val="32"/>
        </w:rPr>
        <w:t>参考</w:t>
      </w:r>
      <w:r w:rsidR="00EB1B68" w:rsidRPr="00401921">
        <w:rPr>
          <w:rFonts w:ascii="仿宋" w:eastAsia="仿宋" w:hAnsi="仿宋"/>
          <w:sz w:val="32"/>
          <w:szCs w:val="32"/>
        </w:rPr>
        <w:t>模版附后</w:t>
      </w:r>
      <w:r w:rsidR="00401921" w:rsidRPr="00401921">
        <w:rPr>
          <w:rFonts w:ascii="仿宋" w:eastAsia="仿宋" w:hAnsi="仿宋" w:hint="eastAsia"/>
          <w:sz w:val="32"/>
          <w:szCs w:val="32"/>
        </w:rPr>
        <w:t>，</w:t>
      </w:r>
      <w:r w:rsidR="002205A5" w:rsidRPr="00401921">
        <w:rPr>
          <w:rFonts w:ascii="仿宋" w:eastAsia="仿宋" w:hAnsi="仿宋"/>
          <w:sz w:val="32"/>
          <w:szCs w:val="32"/>
        </w:rPr>
        <w:t>部分二级企业的名单</w:t>
      </w:r>
      <w:r w:rsidR="00BD4027" w:rsidRPr="00401921">
        <w:rPr>
          <w:rFonts w:ascii="仿宋" w:eastAsia="仿宋" w:hAnsi="仿宋" w:hint="eastAsia"/>
          <w:sz w:val="32"/>
          <w:szCs w:val="32"/>
        </w:rPr>
        <w:t>仍按去年报送的单位为准，也可根据企业需要增加</w:t>
      </w:r>
      <w:r w:rsidR="008D0177" w:rsidRPr="00401921">
        <w:rPr>
          <w:rFonts w:ascii="仿宋" w:eastAsia="仿宋" w:hAnsi="仿宋" w:hint="eastAsia"/>
          <w:sz w:val="32"/>
          <w:szCs w:val="32"/>
        </w:rPr>
        <w:t>,如有减少，请另附情况说明</w:t>
      </w:r>
      <w:r w:rsidR="00EB1B68" w:rsidRPr="00401921">
        <w:rPr>
          <w:rFonts w:ascii="仿宋" w:eastAsia="仿宋" w:hAnsi="仿宋"/>
          <w:sz w:val="32"/>
          <w:szCs w:val="32"/>
        </w:rPr>
        <w:t>）</w:t>
      </w:r>
      <w:r w:rsidRPr="00401921">
        <w:rPr>
          <w:rFonts w:ascii="仿宋" w:eastAsia="仿宋" w:hAnsi="仿宋"/>
          <w:sz w:val="32"/>
          <w:szCs w:val="32"/>
        </w:rPr>
        <w:t>。请各单位</w:t>
      </w:r>
      <w:r w:rsidR="007D73B5" w:rsidRPr="00401921">
        <w:rPr>
          <w:rFonts w:ascii="仿宋" w:eastAsia="仿宋" w:hAnsi="仿宋"/>
          <w:sz w:val="32"/>
          <w:szCs w:val="32"/>
        </w:rPr>
        <w:t>高度重视报送工作，明确分管领导，</w:t>
      </w:r>
      <w:r w:rsidRPr="00401921">
        <w:rPr>
          <w:rFonts w:ascii="仿宋" w:eastAsia="仿宋" w:hAnsi="仿宋"/>
          <w:sz w:val="32"/>
          <w:szCs w:val="32"/>
        </w:rPr>
        <w:t>安排专人</w:t>
      </w:r>
      <w:r w:rsidR="007D73B5" w:rsidRPr="00401921">
        <w:rPr>
          <w:rFonts w:ascii="仿宋" w:eastAsia="仿宋" w:hAnsi="仿宋"/>
          <w:sz w:val="32"/>
          <w:szCs w:val="32"/>
        </w:rPr>
        <w:t>于</w:t>
      </w:r>
      <w:r w:rsidR="00A25C7B" w:rsidRPr="00401921">
        <w:rPr>
          <w:rFonts w:ascii="仿宋" w:eastAsia="仿宋" w:hAnsi="仿宋" w:hint="eastAsia"/>
          <w:sz w:val="32"/>
          <w:szCs w:val="32"/>
        </w:rPr>
        <w:t>6</w:t>
      </w:r>
      <w:r w:rsidR="007D73B5" w:rsidRPr="00401921">
        <w:rPr>
          <w:rFonts w:ascii="仿宋" w:eastAsia="仿宋" w:hAnsi="仿宋"/>
          <w:sz w:val="32"/>
          <w:szCs w:val="32"/>
        </w:rPr>
        <w:t>月</w:t>
      </w:r>
      <w:r w:rsidR="00A25C7B" w:rsidRPr="00401921">
        <w:rPr>
          <w:rFonts w:ascii="仿宋" w:eastAsia="仿宋" w:hAnsi="仿宋" w:hint="eastAsia"/>
          <w:sz w:val="32"/>
          <w:szCs w:val="32"/>
        </w:rPr>
        <w:t>1</w:t>
      </w:r>
      <w:r w:rsidR="007D73B5" w:rsidRPr="00401921">
        <w:rPr>
          <w:rFonts w:ascii="仿宋" w:eastAsia="仿宋" w:hAnsi="仿宋"/>
          <w:sz w:val="32"/>
          <w:szCs w:val="32"/>
        </w:rPr>
        <w:t>日前</w:t>
      </w:r>
      <w:r w:rsidR="004017FB" w:rsidRPr="00401921">
        <w:rPr>
          <w:rFonts w:ascii="仿宋" w:eastAsia="仿宋" w:hAnsi="仿宋"/>
          <w:sz w:val="32"/>
          <w:szCs w:val="32"/>
        </w:rPr>
        <w:t>将</w:t>
      </w:r>
      <w:r w:rsidR="007D73B5" w:rsidRPr="00401921">
        <w:rPr>
          <w:rFonts w:ascii="仿宋" w:eastAsia="仿宋" w:hAnsi="仿宋"/>
          <w:sz w:val="32"/>
          <w:szCs w:val="32"/>
        </w:rPr>
        <w:t>经企业负责人审核后的企业基本情况</w:t>
      </w:r>
      <w:r w:rsidR="0099741E" w:rsidRPr="00401921">
        <w:rPr>
          <w:rFonts w:ascii="仿宋" w:eastAsia="仿宋" w:hAnsi="仿宋" w:hint="eastAsia"/>
          <w:sz w:val="32"/>
          <w:szCs w:val="32"/>
        </w:rPr>
        <w:t>书面</w:t>
      </w:r>
      <w:r w:rsidR="004017FB" w:rsidRPr="00401921">
        <w:rPr>
          <w:rFonts w:ascii="仿宋" w:eastAsia="仿宋" w:hAnsi="仿宋"/>
          <w:sz w:val="32"/>
          <w:szCs w:val="32"/>
        </w:rPr>
        <w:t>报省国资委办公室</w:t>
      </w:r>
      <w:r w:rsidR="00125C5F" w:rsidRPr="00401921">
        <w:rPr>
          <w:rFonts w:ascii="仿宋" w:eastAsia="仿宋" w:hAnsi="仿宋" w:hint="eastAsia"/>
          <w:sz w:val="32"/>
          <w:szCs w:val="32"/>
        </w:rPr>
        <w:t>，</w:t>
      </w:r>
      <w:r w:rsidR="002205A5" w:rsidRPr="00401921">
        <w:rPr>
          <w:rFonts w:ascii="仿宋" w:eastAsia="仿宋" w:hAnsi="仿宋"/>
          <w:sz w:val="32"/>
          <w:szCs w:val="32"/>
        </w:rPr>
        <w:t>同时报电子稿</w:t>
      </w:r>
      <w:r w:rsidR="008D0177" w:rsidRPr="00401921">
        <w:rPr>
          <w:rFonts w:ascii="仿宋" w:eastAsia="仿宋" w:hAnsi="仿宋" w:hint="eastAsia"/>
          <w:sz w:val="32"/>
          <w:szCs w:val="32"/>
        </w:rPr>
        <w:t>（备注联系人和联系方式）</w:t>
      </w:r>
      <w:r w:rsidR="002205A5" w:rsidRPr="00401921">
        <w:rPr>
          <w:rFonts w:ascii="仿宋" w:eastAsia="仿宋" w:hAnsi="仿宋"/>
          <w:sz w:val="32"/>
          <w:szCs w:val="32"/>
        </w:rPr>
        <w:t>，</w:t>
      </w:r>
      <w:r w:rsidR="00401921" w:rsidRPr="00401921">
        <w:rPr>
          <w:rFonts w:ascii="仿宋" w:eastAsia="仿宋" w:hAnsi="仿宋" w:hint="eastAsia"/>
          <w:sz w:val="32"/>
          <w:szCs w:val="32"/>
        </w:rPr>
        <w:t>邮箱</w:t>
      </w:r>
      <w:r w:rsidR="00A25C7B" w:rsidRPr="00401921">
        <w:rPr>
          <w:rFonts w:ascii="仿宋" w:eastAsia="仿宋" w:hAnsi="仿宋" w:hint="eastAsia"/>
          <w:sz w:val="32"/>
          <w:szCs w:val="32"/>
        </w:rPr>
        <w:t>425767614</w:t>
      </w:r>
      <w:r w:rsidR="008D0177" w:rsidRPr="00401921">
        <w:rPr>
          <w:rFonts w:ascii="仿宋" w:eastAsia="仿宋" w:hAnsi="仿宋"/>
          <w:sz w:val="32"/>
          <w:szCs w:val="32"/>
        </w:rPr>
        <w:t>@</w:t>
      </w:r>
      <w:r w:rsidR="008D0177" w:rsidRPr="00401921">
        <w:rPr>
          <w:rFonts w:ascii="仿宋" w:eastAsia="仿宋" w:hAnsi="仿宋" w:hint="eastAsia"/>
          <w:sz w:val="32"/>
          <w:szCs w:val="32"/>
        </w:rPr>
        <w:t>qq.com</w:t>
      </w:r>
      <w:r w:rsidR="007D73B5" w:rsidRPr="00401921">
        <w:rPr>
          <w:rFonts w:ascii="仿宋" w:eastAsia="仿宋" w:hAnsi="仿宋"/>
          <w:sz w:val="32"/>
          <w:szCs w:val="32"/>
        </w:rPr>
        <w:t>。</w:t>
      </w:r>
      <w:r w:rsidR="00607F5E" w:rsidRPr="00401921">
        <w:rPr>
          <w:rFonts w:ascii="仿宋" w:eastAsia="仿宋" w:hAnsi="仿宋" w:cs="Times New Roman"/>
          <w:sz w:val="32"/>
          <w:szCs w:val="32"/>
        </w:rPr>
        <w:t>联系人：</w:t>
      </w:r>
      <w:r w:rsidR="00A25C7B" w:rsidRPr="00401921">
        <w:rPr>
          <w:rFonts w:ascii="仿宋" w:eastAsia="仿宋" w:hAnsi="仿宋" w:cs="Times New Roman" w:hint="eastAsia"/>
          <w:sz w:val="32"/>
          <w:szCs w:val="32"/>
        </w:rPr>
        <w:t>何志刚</w:t>
      </w:r>
      <w:r w:rsidR="00401921" w:rsidRPr="00401921">
        <w:rPr>
          <w:rFonts w:ascii="仿宋" w:eastAsia="仿宋" w:hAnsi="仿宋" w:cs="Times New Roman" w:hint="eastAsia"/>
          <w:sz w:val="32"/>
          <w:szCs w:val="32"/>
        </w:rPr>
        <w:t>，</w:t>
      </w:r>
      <w:r w:rsidR="007D73B5" w:rsidRPr="00401921">
        <w:rPr>
          <w:rFonts w:ascii="仿宋" w:eastAsia="仿宋" w:hAnsi="仿宋" w:cs="Times New Roman"/>
          <w:sz w:val="32"/>
          <w:szCs w:val="32"/>
        </w:rPr>
        <w:t>联系电话：</w:t>
      </w:r>
      <w:r w:rsidR="00607F5E" w:rsidRPr="00401921">
        <w:rPr>
          <w:rFonts w:ascii="仿宋" w:eastAsia="仿宋" w:hAnsi="仿宋" w:cs="Times New Roman" w:hint="eastAsia"/>
          <w:sz w:val="32"/>
          <w:szCs w:val="32"/>
        </w:rPr>
        <w:t>83</w:t>
      </w:r>
      <w:r w:rsidR="00D7288C" w:rsidRPr="00401921">
        <w:rPr>
          <w:rFonts w:ascii="仿宋" w:eastAsia="仿宋" w:hAnsi="仿宋" w:cs="Times New Roman" w:hint="eastAsia"/>
          <w:sz w:val="32"/>
          <w:szCs w:val="32"/>
        </w:rPr>
        <w:t>516043</w:t>
      </w:r>
      <w:r w:rsidR="00A25C7B" w:rsidRPr="00401921">
        <w:rPr>
          <w:rFonts w:ascii="仿宋" w:eastAsia="仿宋" w:hAnsi="仿宋" w:cs="Times New Roman" w:hint="eastAsia"/>
          <w:sz w:val="32"/>
          <w:szCs w:val="32"/>
        </w:rPr>
        <w:t>，18066118311</w:t>
      </w:r>
      <w:r w:rsidR="00AD79E6" w:rsidRPr="00401921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7D73B5" w:rsidRDefault="007D73B5" w:rsidP="00E42B57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</w:p>
    <w:p w:rsidR="0048740F" w:rsidRDefault="0048740F" w:rsidP="000056AF">
      <w:pPr>
        <w:spacing w:line="560" w:lineRule="exact"/>
        <w:ind w:firstLine="630"/>
        <w:jc w:val="left"/>
        <w:rPr>
          <w:rFonts w:ascii="Times New Roman" w:eastAsia="方正仿宋简体" w:hAnsi="Times New Roman" w:cs="Times New Roman"/>
          <w:b/>
          <w:sz w:val="32"/>
          <w:szCs w:val="32"/>
        </w:rPr>
      </w:pPr>
    </w:p>
    <w:p w:rsidR="007D73B5" w:rsidRPr="00EA065D" w:rsidRDefault="007D73B5" w:rsidP="000056AF">
      <w:pPr>
        <w:spacing w:line="560" w:lineRule="exact"/>
        <w:ind w:firstLine="63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EA065D">
        <w:rPr>
          <w:rFonts w:ascii="Times New Roman" w:eastAsia="方正仿宋简体" w:hAnsi="Times New Roman" w:cs="Times New Roman"/>
          <w:sz w:val="32"/>
          <w:szCs w:val="32"/>
        </w:rPr>
        <w:t xml:space="preserve">                              </w:t>
      </w:r>
      <w:r w:rsidRPr="00EA065D">
        <w:rPr>
          <w:rFonts w:ascii="Times New Roman" w:eastAsia="方正仿宋简体" w:hAnsi="Times New Roman" w:cs="Times New Roman"/>
          <w:sz w:val="32"/>
          <w:szCs w:val="32"/>
        </w:rPr>
        <w:t>省国资委办公室</w:t>
      </w:r>
    </w:p>
    <w:p w:rsidR="00140D64" w:rsidRDefault="007D73B5" w:rsidP="000056AF">
      <w:pPr>
        <w:spacing w:line="560" w:lineRule="exact"/>
        <w:ind w:firstLine="63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EA065D">
        <w:rPr>
          <w:rFonts w:ascii="Times New Roman" w:eastAsia="方正仿宋简体" w:hAnsi="Times New Roman" w:cs="Times New Roman"/>
          <w:sz w:val="32"/>
          <w:szCs w:val="32"/>
        </w:rPr>
        <w:t xml:space="preserve">                              20</w:t>
      </w:r>
      <w:r w:rsidR="00A25C7B">
        <w:rPr>
          <w:rFonts w:ascii="Times New Roman" w:eastAsia="方正仿宋简体" w:hAnsi="Times New Roman" w:cs="Times New Roman" w:hint="eastAsia"/>
          <w:sz w:val="32"/>
          <w:szCs w:val="32"/>
        </w:rPr>
        <w:t>20</w:t>
      </w:r>
      <w:r w:rsidRPr="00EA065D">
        <w:rPr>
          <w:rFonts w:ascii="Times New Roman" w:eastAsia="方正仿宋简体" w:hAnsi="Times New Roman" w:cs="Times New Roman"/>
          <w:sz w:val="32"/>
          <w:szCs w:val="32"/>
        </w:rPr>
        <w:t>年</w:t>
      </w:r>
      <w:r w:rsidR="00D7288C">
        <w:rPr>
          <w:rFonts w:ascii="Times New Roman" w:eastAsia="方正仿宋简体" w:hAnsi="Times New Roman" w:cs="Times New Roman" w:hint="eastAsia"/>
          <w:sz w:val="32"/>
          <w:szCs w:val="32"/>
        </w:rPr>
        <w:t>4</w:t>
      </w:r>
      <w:r w:rsidRPr="00EA065D">
        <w:rPr>
          <w:rFonts w:ascii="Times New Roman" w:eastAsia="方正仿宋简体" w:hAnsi="Times New Roman" w:cs="Times New Roman"/>
          <w:sz w:val="32"/>
          <w:szCs w:val="32"/>
        </w:rPr>
        <w:t>月</w:t>
      </w:r>
      <w:r w:rsidR="00A25C7B">
        <w:rPr>
          <w:rFonts w:ascii="Times New Roman" w:eastAsia="方正仿宋简体" w:hAnsi="Times New Roman" w:cs="Times New Roman" w:hint="eastAsia"/>
          <w:sz w:val="32"/>
          <w:szCs w:val="32"/>
        </w:rPr>
        <w:t>27</w:t>
      </w:r>
      <w:r w:rsidRPr="00EA065D">
        <w:rPr>
          <w:rFonts w:ascii="Times New Roman" w:eastAsia="方正仿宋简体" w:hAnsi="Times New Roman" w:cs="Times New Roman"/>
          <w:sz w:val="32"/>
          <w:szCs w:val="32"/>
        </w:rPr>
        <w:t>日</w:t>
      </w:r>
    </w:p>
    <w:p w:rsidR="00073C6F" w:rsidRDefault="00073C6F" w:rsidP="00AD79E6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</w:p>
    <w:p w:rsidR="00073C6F" w:rsidRDefault="00073C6F">
      <w:pPr>
        <w:widowControl/>
        <w:jc w:val="left"/>
        <w:rPr>
          <w:rFonts w:asciiTheme="majorEastAsia" w:eastAsiaTheme="majorEastAsia" w:hAnsiTheme="majorEastAsia"/>
          <w:sz w:val="44"/>
          <w:szCs w:val="44"/>
        </w:rPr>
      </w:pPr>
    </w:p>
    <w:p w:rsidR="00C80931" w:rsidRDefault="00C80931">
      <w:pPr>
        <w:widowControl/>
        <w:jc w:val="left"/>
        <w:rPr>
          <w:rFonts w:asciiTheme="majorEastAsia" w:eastAsiaTheme="majorEastAsia" w:hAnsiTheme="majorEastAsia"/>
          <w:sz w:val="44"/>
          <w:szCs w:val="44"/>
        </w:rPr>
      </w:pPr>
    </w:p>
    <w:p w:rsidR="00C80931" w:rsidRDefault="00C80931">
      <w:pPr>
        <w:widowControl/>
        <w:jc w:val="left"/>
        <w:rPr>
          <w:rFonts w:asciiTheme="majorEastAsia" w:eastAsiaTheme="majorEastAsia" w:hAnsiTheme="majorEastAsia"/>
          <w:sz w:val="44"/>
          <w:szCs w:val="44"/>
        </w:rPr>
      </w:pPr>
    </w:p>
    <w:p w:rsidR="00C80931" w:rsidRDefault="00C80931">
      <w:pPr>
        <w:widowControl/>
        <w:jc w:val="left"/>
        <w:rPr>
          <w:rFonts w:asciiTheme="majorEastAsia" w:eastAsiaTheme="majorEastAsia" w:hAnsiTheme="majorEastAsia"/>
          <w:sz w:val="44"/>
          <w:szCs w:val="44"/>
        </w:rPr>
      </w:pPr>
    </w:p>
    <w:p w:rsidR="00573BC9" w:rsidRDefault="00573BC9" w:rsidP="00C80931">
      <w:pPr>
        <w:spacing w:line="52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</w:p>
    <w:p w:rsidR="00573BC9" w:rsidRDefault="00573BC9" w:rsidP="00C80931">
      <w:pPr>
        <w:spacing w:line="52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</w:p>
    <w:p w:rsidR="00C80931" w:rsidRPr="00721824" w:rsidRDefault="00C80931" w:rsidP="00C80931">
      <w:pPr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bookmarkEnd w:id="0"/>
      <w:r w:rsidRPr="00721824">
        <w:rPr>
          <w:rFonts w:ascii="Times New Roman" w:eastAsia="方正小标宋简体" w:hAnsi="Times New Roman" w:cs="Times New Roman"/>
          <w:sz w:val="44"/>
          <w:szCs w:val="44"/>
        </w:rPr>
        <w:t>企业名称</w:t>
      </w:r>
    </w:p>
    <w:p w:rsidR="00C80931" w:rsidRPr="00721824" w:rsidRDefault="00C80931" w:rsidP="00C80931">
      <w:pPr>
        <w:spacing w:line="520" w:lineRule="exact"/>
        <w:jc w:val="center"/>
        <w:rPr>
          <w:rFonts w:ascii="Times New Roman" w:eastAsia="方正楷体简体" w:hAnsi="Times New Roman" w:cs="Times New Roman"/>
          <w:sz w:val="32"/>
          <w:szCs w:val="32"/>
        </w:rPr>
      </w:pPr>
      <w:r w:rsidRPr="00721824">
        <w:rPr>
          <w:rFonts w:ascii="Times New Roman" w:eastAsia="方正楷体简体" w:hAnsi="Times New Roman" w:cs="Times New Roman"/>
          <w:sz w:val="32"/>
          <w:szCs w:val="32"/>
        </w:rPr>
        <w:lastRenderedPageBreak/>
        <w:t>（集团公司模版）</w:t>
      </w:r>
    </w:p>
    <w:p w:rsidR="00C80931" w:rsidRPr="00721824" w:rsidRDefault="00C80931" w:rsidP="00C80931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C80931" w:rsidRPr="00F0660C" w:rsidRDefault="00C80931" w:rsidP="00C80931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F0660C">
        <w:rPr>
          <w:rFonts w:ascii="黑体" w:eastAsia="黑体" w:hAnsi="黑体" w:cs="Times New Roman"/>
          <w:sz w:val="32"/>
          <w:szCs w:val="32"/>
        </w:rPr>
        <w:t>【历史沿革】</w:t>
      </w:r>
    </w:p>
    <w:p w:rsidR="00C80931" w:rsidRPr="00191517" w:rsidRDefault="00C80931" w:rsidP="00C80931">
      <w:pPr>
        <w:spacing w:line="560" w:lineRule="exact"/>
        <w:ind w:firstLineChars="200" w:firstLine="640"/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</w:pPr>
      <w:r w:rsidRPr="00191517"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××公司是于××××年××月经省政府批准，××××年××月以××公司并入××公司的方式实行重组，××集团有限公司于××××年××月更名成立，××××年××</w:t>
      </w:r>
      <w:proofErr w:type="gramStart"/>
      <w:r w:rsidRPr="00191517"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月集团</w:t>
      </w:r>
      <w:proofErr w:type="gramEnd"/>
      <w:r w:rsidRPr="00191517"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整体上市。</w:t>
      </w:r>
    </w:p>
    <w:p w:rsidR="00C80931" w:rsidRPr="00F0660C" w:rsidRDefault="00C80931" w:rsidP="00C80931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【主业</w:t>
      </w:r>
      <w:r w:rsidRPr="00F0660C">
        <w:rPr>
          <w:rFonts w:ascii="黑体" w:eastAsia="黑体" w:hAnsi="黑体" w:cs="Times New Roman"/>
          <w:sz w:val="32"/>
          <w:szCs w:val="32"/>
        </w:rPr>
        <w:t>】</w:t>
      </w:r>
    </w:p>
    <w:p w:rsidR="00C80931" w:rsidRPr="00191517" w:rsidRDefault="00C80931" w:rsidP="00C8093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91517">
        <w:rPr>
          <w:rFonts w:ascii="仿宋" w:eastAsia="仿宋" w:hAnsi="仿宋" w:cs="Times New Roman" w:hint="eastAsia"/>
          <w:sz w:val="32"/>
          <w:szCs w:val="32"/>
        </w:rPr>
        <w:t>按照《省国资委关于公布省属企业主业的通知》（苏国资〔2017〕56号）内容填写。</w:t>
      </w:r>
    </w:p>
    <w:p w:rsidR="00C80931" w:rsidRPr="00F0660C" w:rsidRDefault="00C80931" w:rsidP="00C80931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F0660C">
        <w:rPr>
          <w:rFonts w:ascii="黑体" w:eastAsia="黑体" w:hAnsi="黑体" w:cs="Times New Roman"/>
          <w:sz w:val="32"/>
          <w:szCs w:val="32"/>
        </w:rPr>
        <w:t>【</w:t>
      </w:r>
      <w:r>
        <w:rPr>
          <w:rFonts w:ascii="黑体" w:eastAsia="黑体" w:hAnsi="黑体" w:cs="Times New Roman" w:hint="eastAsia"/>
          <w:sz w:val="32"/>
          <w:szCs w:val="32"/>
        </w:rPr>
        <w:t>经营</w:t>
      </w:r>
      <w:r w:rsidRPr="00F0660C">
        <w:rPr>
          <w:rFonts w:ascii="黑体" w:eastAsia="黑体" w:hAnsi="黑体" w:cs="Times New Roman"/>
          <w:sz w:val="32"/>
          <w:szCs w:val="32"/>
        </w:rPr>
        <w:t>范围】</w:t>
      </w:r>
    </w:p>
    <w:p w:rsidR="00C80931" w:rsidRPr="00191517" w:rsidRDefault="00C80931" w:rsidP="00191517">
      <w:pPr>
        <w:pStyle w:val="1"/>
      </w:pPr>
      <w:r w:rsidRPr="00191517">
        <w:t>××××</w:t>
      </w:r>
      <w:r w:rsidRPr="00191517">
        <w:rPr>
          <w:rFonts w:hint="eastAsia"/>
        </w:rPr>
        <w:t>项目投资，</w:t>
      </w:r>
      <w:r w:rsidRPr="00191517">
        <w:t>××××</w:t>
      </w:r>
      <w:r w:rsidRPr="00191517">
        <w:rPr>
          <w:rFonts w:hint="eastAsia"/>
        </w:rPr>
        <w:t>资源综合开发，</w:t>
      </w:r>
      <w:r w:rsidRPr="00191517">
        <w:t>××××</w:t>
      </w:r>
      <w:r w:rsidRPr="00191517">
        <w:rPr>
          <w:rFonts w:hint="eastAsia"/>
        </w:rPr>
        <w:t>开发综合实验，</w:t>
      </w:r>
      <w:r w:rsidRPr="00191517">
        <w:t>××××</w:t>
      </w:r>
      <w:r w:rsidRPr="00191517">
        <w:rPr>
          <w:rFonts w:hint="eastAsia"/>
        </w:rPr>
        <w:t>资产经管，</w:t>
      </w:r>
      <w:r w:rsidRPr="00191517">
        <w:t>××××</w:t>
      </w:r>
      <w:r w:rsidRPr="00191517">
        <w:rPr>
          <w:rFonts w:hint="eastAsia"/>
        </w:rPr>
        <w:t>开发工程及其他有关工程的承包和施工，</w:t>
      </w:r>
      <w:r w:rsidRPr="00191517">
        <w:t>××××</w:t>
      </w:r>
      <w:r w:rsidRPr="00191517">
        <w:rPr>
          <w:rFonts w:hint="eastAsia"/>
        </w:rPr>
        <w:t>等种植、</w:t>
      </w:r>
      <w:r w:rsidRPr="00191517">
        <w:t>××××</w:t>
      </w:r>
      <w:r w:rsidRPr="00191517">
        <w:rPr>
          <w:rFonts w:hint="eastAsia"/>
        </w:rPr>
        <w:t>养殖，</w:t>
      </w:r>
      <w:r w:rsidRPr="00191517">
        <w:t>××××</w:t>
      </w:r>
      <w:r w:rsidRPr="00191517">
        <w:rPr>
          <w:rFonts w:hint="eastAsia"/>
        </w:rPr>
        <w:t>加工，</w:t>
      </w:r>
      <w:r w:rsidRPr="00191517">
        <w:t>××××</w:t>
      </w:r>
      <w:r w:rsidRPr="00191517">
        <w:rPr>
          <w:rFonts w:hint="eastAsia"/>
        </w:rPr>
        <w:t>制品的研发，国内贸易，自营和代理各类商品及技术的进出口业务，信息、技术咨询，人才培训，仓储，房屋租赁，饲料销售，停车场管理服务。</w:t>
      </w:r>
    </w:p>
    <w:p w:rsidR="00C80931" w:rsidRPr="00F0660C" w:rsidRDefault="00C80931" w:rsidP="00C80931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F0660C">
        <w:rPr>
          <w:rFonts w:ascii="黑体" w:eastAsia="黑体" w:hAnsi="黑体" w:cs="Times New Roman"/>
          <w:sz w:val="32"/>
          <w:szCs w:val="32"/>
        </w:rPr>
        <w:t>【经营状况】</w:t>
      </w:r>
    </w:p>
    <w:p w:rsidR="00C80931" w:rsidRPr="00191517" w:rsidRDefault="00C80931" w:rsidP="00C8093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91517">
        <w:rPr>
          <w:rFonts w:ascii="仿宋" w:eastAsia="仿宋" w:hAnsi="仿宋" w:cs="Times New Roman"/>
          <w:sz w:val="32"/>
          <w:szCs w:val="32"/>
        </w:rPr>
        <w:t>截至201</w:t>
      </w:r>
      <w:r w:rsidR="00905AFB">
        <w:rPr>
          <w:rFonts w:ascii="仿宋" w:eastAsia="仿宋" w:hAnsi="仿宋" w:cs="Times New Roman" w:hint="eastAsia"/>
          <w:sz w:val="32"/>
          <w:szCs w:val="32"/>
        </w:rPr>
        <w:t>9</w:t>
      </w:r>
      <w:r w:rsidRPr="00191517">
        <w:rPr>
          <w:rFonts w:ascii="仿宋" w:eastAsia="仿宋" w:hAnsi="仿宋" w:cs="Times New Roman"/>
          <w:sz w:val="32"/>
          <w:szCs w:val="32"/>
        </w:rPr>
        <w:t>年末，资产总额</w:t>
      </w:r>
      <w:r w:rsidRPr="00191517">
        <w:rPr>
          <w:rFonts w:ascii="仿宋" w:eastAsia="仿宋" w:hAnsi="仿宋" w:cs="Times New Roman"/>
          <w:sz w:val="32"/>
          <w:szCs w:val="32"/>
          <w:shd w:val="clear" w:color="auto" w:fill="FFFFFF"/>
        </w:rPr>
        <w:t>××</w:t>
      </w:r>
      <w:r w:rsidRPr="00191517">
        <w:rPr>
          <w:rFonts w:ascii="仿宋" w:eastAsia="仿宋" w:hAnsi="仿宋" w:cs="Times New Roman"/>
          <w:sz w:val="32"/>
          <w:szCs w:val="32"/>
        </w:rPr>
        <w:t>亿元，负债总额</w:t>
      </w:r>
      <w:r w:rsidRPr="00191517">
        <w:rPr>
          <w:rFonts w:ascii="仿宋" w:eastAsia="仿宋" w:hAnsi="仿宋" w:cs="Times New Roman"/>
          <w:sz w:val="32"/>
          <w:szCs w:val="32"/>
          <w:shd w:val="clear" w:color="auto" w:fill="FFFFFF"/>
        </w:rPr>
        <w:t>××</w:t>
      </w:r>
      <w:r w:rsidRPr="00191517">
        <w:rPr>
          <w:rFonts w:ascii="仿宋" w:eastAsia="仿宋" w:hAnsi="仿宋" w:cs="Times New Roman"/>
          <w:sz w:val="32"/>
          <w:szCs w:val="32"/>
        </w:rPr>
        <w:t>亿元，资产负债率</w:t>
      </w:r>
      <w:r w:rsidRPr="00191517">
        <w:rPr>
          <w:rFonts w:ascii="仿宋" w:eastAsia="仿宋" w:hAnsi="仿宋" w:cs="Times New Roman"/>
          <w:sz w:val="32"/>
          <w:szCs w:val="32"/>
          <w:shd w:val="clear" w:color="auto" w:fill="FFFFFF"/>
        </w:rPr>
        <w:t>××</w:t>
      </w:r>
      <w:r w:rsidRPr="00191517">
        <w:rPr>
          <w:rFonts w:ascii="仿宋" w:eastAsia="仿宋" w:hAnsi="仿宋" w:cs="Times New Roman"/>
          <w:sz w:val="32"/>
          <w:szCs w:val="32"/>
        </w:rPr>
        <w:t xml:space="preserve">. </w:t>
      </w:r>
      <w:r w:rsidRPr="00191517">
        <w:rPr>
          <w:rFonts w:ascii="仿宋" w:eastAsia="仿宋" w:hAnsi="仿宋" w:cs="Times New Roman"/>
          <w:sz w:val="32"/>
          <w:szCs w:val="32"/>
          <w:shd w:val="clear" w:color="auto" w:fill="FFFFFF"/>
        </w:rPr>
        <w:t>×</w:t>
      </w:r>
      <w:r w:rsidRPr="00191517">
        <w:rPr>
          <w:rFonts w:ascii="仿宋" w:eastAsia="仿宋" w:hAnsi="仿宋" w:cs="Times New Roman"/>
          <w:sz w:val="32"/>
          <w:szCs w:val="32"/>
        </w:rPr>
        <w:t>%，所有者权益</w:t>
      </w:r>
      <w:r w:rsidRPr="00191517">
        <w:rPr>
          <w:rFonts w:ascii="仿宋" w:eastAsia="仿宋" w:hAnsi="仿宋" w:cs="Times New Roman"/>
          <w:sz w:val="32"/>
          <w:szCs w:val="32"/>
          <w:shd w:val="clear" w:color="auto" w:fill="FFFFFF"/>
        </w:rPr>
        <w:t>××</w:t>
      </w:r>
      <w:r w:rsidRPr="00191517">
        <w:rPr>
          <w:rFonts w:ascii="仿宋" w:eastAsia="仿宋" w:hAnsi="仿宋" w:cs="Times New Roman"/>
          <w:sz w:val="32"/>
          <w:szCs w:val="32"/>
        </w:rPr>
        <w:t>亿元</w:t>
      </w:r>
      <w:r w:rsidRPr="00191517">
        <w:rPr>
          <w:rFonts w:ascii="仿宋" w:eastAsia="仿宋" w:hAnsi="仿宋" w:cs="Times New Roman" w:hint="eastAsia"/>
          <w:sz w:val="32"/>
          <w:szCs w:val="32"/>
        </w:rPr>
        <w:t>，其中，归属于母公司所有者权益</w:t>
      </w:r>
      <w:r w:rsidRPr="00191517">
        <w:rPr>
          <w:rFonts w:ascii="仿宋" w:eastAsia="仿宋" w:hAnsi="仿宋" w:cs="Times New Roman"/>
          <w:sz w:val="32"/>
          <w:szCs w:val="32"/>
          <w:shd w:val="clear" w:color="auto" w:fill="FFFFFF"/>
        </w:rPr>
        <w:t>××</w:t>
      </w:r>
      <w:r w:rsidRPr="00191517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亿元</w:t>
      </w:r>
      <w:r w:rsidRPr="00191517">
        <w:rPr>
          <w:rFonts w:ascii="仿宋" w:eastAsia="仿宋" w:hAnsi="仿宋" w:cs="Times New Roman" w:hint="eastAsia"/>
          <w:sz w:val="32"/>
          <w:szCs w:val="32"/>
        </w:rPr>
        <w:t>。</w:t>
      </w:r>
      <w:r w:rsidRPr="00191517">
        <w:rPr>
          <w:rFonts w:ascii="仿宋" w:eastAsia="仿宋" w:hAnsi="仿宋" w:cs="Times New Roman"/>
          <w:sz w:val="32"/>
          <w:szCs w:val="32"/>
        </w:rPr>
        <w:t>201</w:t>
      </w:r>
      <w:r w:rsidR="00AD314F">
        <w:rPr>
          <w:rFonts w:ascii="仿宋" w:eastAsia="仿宋" w:hAnsi="仿宋" w:cs="Times New Roman" w:hint="eastAsia"/>
          <w:sz w:val="32"/>
          <w:szCs w:val="32"/>
        </w:rPr>
        <w:t>9</w:t>
      </w:r>
      <w:r w:rsidRPr="00191517">
        <w:rPr>
          <w:rFonts w:ascii="仿宋" w:eastAsia="仿宋" w:hAnsi="仿宋" w:cs="Times New Roman"/>
          <w:sz w:val="32"/>
          <w:szCs w:val="32"/>
        </w:rPr>
        <w:t>年，实现营业收入</w:t>
      </w:r>
      <w:r w:rsidRPr="00191517">
        <w:rPr>
          <w:rFonts w:ascii="仿宋" w:eastAsia="仿宋" w:hAnsi="仿宋" w:cs="Times New Roman"/>
          <w:sz w:val="32"/>
          <w:szCs w:val="32"/>
          <w:shd w:val="clear" w:color="auto" w:fill="FFFFFF"/>
        </w:rPr>
        <w:t>××</w:t>
      </w:r>
      <w:r w:rsidRPr="00191517">
        <w:rPr>
          <w:rFonts w:ascii="仿宋" w:eastAsia="仿宋" w:hAnsi="仿宋" w:cs="Times New Roman"/>
          <w:sz w:val="32"/>
          <w:szCs w:val="32"/>
        </w:rPr>
        <w:t xml:space="preserve">. </w:t>
      </w:r>
      <w:r w:rsidRPr="00191517">
        <w:rPr>
          <w:rFonts w:ascii="仿宋" w:eastAsia="仿宋" w:hAnsi="仿宋" w:cs="Times New Roman"/>
          <w:sz w:val="32"/>
          <w:szCs w:val="32"/>
          <w:shd w:val="clear" w:color="auto" w:fill="FFFFFF"/>
        </w:rPr>
        <w:t>×</w:t>
      </w:r>
      <w:r w:rsidRPr="00191517">
        <w:rPr>
          <w:rFonts w:ascii="仿宋" w:eastAsia="仿宋" w:hAnsi="仿宋" w:cs="Times New Roman"/>
          <w:sz w:val="32"/>
          <w:szCs w:val="32"/>
        </w:rPr>
        <w:t>万元，同比增长</w:t>
      </w:r>
      <w:r w:rsidRPr="00191517">
        <w:rPr>
          <w:rFonts w:ascii="仿宋" w:eastAsia="仿宋" w:hAnsi="仿宋" w:cs="Times New Roman"/>
          <w:sz w:val="32"/>
          <w:szCs w:val="32"/>
          <w:shd w:val="clear" w:color="auto" w:fill="FFFFFF"/>
        </w:rPr>
        <w:t>××</w:t>
      </w:r>
      <w:r w:rsidRPr="00191517">
        <w:rPr>
          <w:rFonts w:ascii="仿宋" w:eastAsia="仿宋" w:hAnsi="仿宋" w:cs="Times New Roman"/>
          <w:sz w:val="32"/>
          <w:szCs w:val="32"/>
        </w:rPr>
        <w:t xml:space="preserve">. </w:t>
      </w:r>
      <w:r w:rsidRPr="00191517">
        <w:rPr>
          <w:rFonts w:ascii="仿宋" w:eastAsia="仿宋" w:hAnsi="仿宋" w:cs="Times New Roman"/>
          <w:sz w:val="32"/>
          <w:szCs w:val="32"/>
          <w:shd w:val="clear" w:color="auto" w:fill="FFFFFF"/>
        </w:rPr>
        <w:t>×</w:t>
      </w:r>
      <w:r w:rsidRPr="00191517">
        <w:rPr>
          <w:rFonts w:ascii="仿宋" w:eastAsia="仿宋" w:hAnsi="仿宋" w:cs="Times New Roman"/>
          <w:sz w:val="32"/>
          <w:szCs w:val="32"/>
        </w:rPr>
        <w:t>%</w:t>
      </w:r>
      <w:r w:rsidRPr="00191517">
        <w:rPr>
          <w:rFonts w:ascii="仿宋" w:eastAsia="仿宋" w:hAnsi="仿宋" w:cs="Times New Roman" w:hint="eastAsia"/>
          <w:sz w:val="32"/>
          <w:szCs w:val="32"/>
        </w:rPr>
        <w:t>(如是负值，请填绝对数值)</w:t>
      </w:r>
      <w:r w:rsidRPr="00191517">
        <w:rPr>
          <w:rFonts w:ascii="仿宋" w:eastAsia="仿宋" w:hAnsi="仿宋" w:cs="Times New Roman"/>
          <w:sz w:val="32"/>
          <w:szCs w:val="32"/>
        </w:rPr>
        <w:t>；利润总额</w:t>
      </w:r>
      <w:r w:rsidRPr="00191517">
        <w:rPr>
          <w:rFonts w:ascii="仿宋" w:eastAsia="仿宋" w:hAnsi="仿宋" w:cs="Times New Roman"/>
          <w:sz w:val="32"/>
          <w:szCs w:val="32"/>
          <w:shd w:val="clear" w:color="auto" w:fill="FFFFFF"/>
        </w:rPr>
        <w:t>××</w:t>
      </w:r>
      <w:r w:rsidRPr="00191517">
        <w:rPr>
          <w:rFonts w:ascii="仿宋" w:eastAsia="仿宋" w:hAnsi="仿宋" w:cs="Times New Roman"/>
          <w:sz w:val="32"/>
          <w:szCs w:val="32"/>
        </w:rPr>
        <w:t xml:space="preserve">. </w:t>
      </w:r>
      <w:r w:rsidRPr="00191517">
        <w:rPr>
          <w:rFonts w:ascii="仿宋" w:eastAsia="仿宋" w:hAnsi="仿宋" w:cs="Times New Roman"/>
          <w:sz w:val="32"/>
          <w:szCs w:val="32"/>
          <w:shd w:val="clear" w:color="auto" w:fill="FFFFFF"/>
        </w:rPr>
        <w:t>×</w:t>
      </w:r>
      <w:r w:rsidRPr="00191517">
        <w:rPr>
          <w:rFonts w:ascii="仿宋" w:eastAsia="仿宋" w:hAnsi="仿宋" w:cs="Times New Roman"/>
          <w:sz w:val="32"/>
          <w:szCs w:val="32"/>
        </w:rPr>
        <w:t>万元，同比增长</w:t>
      </w:r>
      <w:r w:rsidRPr="00191517">
        <w:rPr>
          <w:rFonts w:ascii="仿宋" w:eastAsia="仿宋" w:hAnsi="仿宋" w:cs="Times New Roman"/>
          <w:sz w:val="32"/>
          <w:szCs w:val="32"/>
          <w:shd w:val="clear" w:color="auto" w:fill="FFFFFF"/>
        </w:rPr>
        <w:t>××</w:t>
      </w:r>
      <w:r w:rsidRPr="00191517">
        <w:rPr>
          <w:rFonts w:ascii="仿宋" w:eastAsia="仿宋" w:hAnsi="仿宋" w:cs="Times New Roman"/>
          <w:sz w:val="32"/>
          <w:szCs w:val="32"/>
        </w:rPr>
        <w:t xml:space="preserve">. </w:t>
      </w:r>
      <w:r w:rsidRPr="00191517">
        <w:rPr>
          <w:rFonts w:ascii="仿宋" w:eastAsia="仿宋" w:hAnsi="仿宋" w:cs="Times New Roman"/>
          <w:sz w:val="32"/>
          <w:szCs w:val="32"/>
          <w:shd w:val="clear" w:color="auto" w:fill="FFFFFF"/>
        </w:rPr>
        <w:t>×</w:t>
      </w:r>
      <w:r w:rsidRPr="00191517">
        <w:rPr>
          <w:rFonts w:ascii="仿宋" w:eastAsia="仿宋" w:hAnsi="仿宋" w:cs="Times New Roman"/>
          <w:sz w:val="32"/>
          <w:szCs w:val="32"/>
        </w:rPr>
        <w:t>%</w:t>
      </w:r>
      <w:r w:rsidRPr="00191517">
        <w:rPr>
          <w:rFonts w:ascii="仿宋" w:eastAsia="仿宋" w:hAnsi="仿宋" w:cs="Times New Roman" w:hint="eastAsia"/>
          <w:sz w:val="32"/>
          <w:szCs w:val="32"/>
        </w:rPr>
        <w:t>(如是负值，请填绝对数值)</w:t>
      </w:r>
      <w:r w:rsidRPr="00191517">
        <w:rPr>
          <w:rFonts w:ascii="仿宋" w:eastAsia="仿宋" w:hAnsi="仿宋" w:cs="Times New Roman"/>
          <w:sz w:val="32"/>
          <w:szCs w:val="32"/>
        </w:rPr>
        <w:t>；净利润</w:t>
      </w:r>
      <w:r w:rsidRPr="00191517">
        <w:rPr>
          <w:rFonts w:ascii="仿宋" w:eastAsia="仿宋" w:hAnsi="仿宋" w:cs="Times New Roman"/>
          <w:sz w:val="32"/>
          <w:szCs w:val="32"/>
          <w:shd w:val="clear" w:color="auto" w:fill="FFFFFF"/>
        </w:rPr>
        <w:t>××</w:t>
      </w:r>
      <w:r w:rsidRPr="00191517">
        <w:rPr>
          <w:rFonts w:ascii="仿宋" w:eastAsia="仿宋" w:hAnsi="仿宋" w:cs="Times New Roman"/>
          <w:sz w:val="32"/>
          <w:szCs w:val="32"/>
        </w:rPr>
        <w:t xml:space="preserve">. </w:t>
      </w:r>
      <w:r w:rsidRPr="00191517">
        <w:rPr>
          <w:rFonts w:ascii="仿宋" w:eastAsia="仿宋" w:hAnsi="仿宋" w:cs="Times New Roman"/>
          <w:sz w:val="32"/>
          <w:szCs w:val="32"/>
          <w:shd w:val="clear" w:color="auto" w:fill="FFFFFF"/>
        </w:rPr>
        <w:t>×</w:t>
      </w:r>
      <w:r w:rsidRPr="00191517">
        <w:rPr>
          <w:rFonts w:ascii="仿宋" w:eastAsia="仿宋" w:hAnsi="仿宋" w:cs="Times New Roman"/>
          <w:sz w:val="32"/>
          <w:szCs w:val="32"/>
        </w:rPr>
        <w:t>万元，同比增长</w:t>
      </w:r>
      <w:r w:rsidRPr="00191517">
        <w:rPr>
          <w:rFonts w:ascii="仿宋" w:eastAsia="仿宋" w:hAnsi="仿宋" w:cs="Times New Roman"/>
          <w:sz w:val="32"/>
          <w:szCs w:val="32"/>
          <w:shd w:val="clear" w:color="auto" w:fill="FFFFFF"/>
        </w:rPr>
        <w:t>××</w:t>
      </w:r>
      <w:r w:rsidRPr="00191517">
        <w:rPr>
          <w:rFonts w:ascii="仿宋" w:eastAsia="仿宋" w:hAnsi="仿宋" w:cs="Times New Roman"/>
          <w:sz w:val="32"/>
          <w:szCs w:val="32"/>
        </w:rPr>
        <w:t xml:space="preserve">. </w:t>
      </w:r>
      <w:r w:rsidRPr="00191517">
        <w:rPr>
          <w:rFonts w:ascii="仿宋" w:eastAsia="仿宋" w:hAnsi="仿宋" w:cs="Times New Roman"/>
          <w:sz w:val="32"/>
          <w:szCs w:val="32"/>
          <w:shd w:val="clear" w:color="auto" w:fill="FFFFFF"/>
        </w:rPr>
        <w:t>×</w:t>
      </w:r>
      <w:r w:rsidRPr="00191517">
        <w:rPr>
          <w:rFonts w:ascii="仿宋" w:eastAsia="仿宋" w:hAnsi="仿宋" w:cs="Times New Roman"/>
          <w:sz w:val="32"/>
          <w:szCs w:val="32"/>
        </w:rPr>
        <w:t>%</w:t>
      </w:r>
      <w:r w:rsidRPr="00191517">
        <w:rPr>
          <w:rFonts w:ascii="仿宋" w:eastAsia="仿宋" w:hAnsi="仿宋" w:cs="Times New Roman" w:hint="eastAsia"/>
          <w:sz w:val="32"/>
          <w:szCs w:val="32"/>
        </w:rPr>
        <w:t>(如是负值，请填绝对数值)</w:t>
      </w:r>
      <w:r w:rsidRPr="00191517">
        <w:rPr>
          <w:rFonts w:ascii="仿宋" w:eastAsia="仿宋" w:hAnsi="仿宋" w:cs="Times New Roman"/>
          <w:sz w:val="32"/>
          <w:szCs w:val="32"/>
        </w:rPr>
        <w:t>；归属于母公司所有者的净</w:t>
      </w:r>
      <w:r w:rsidRPr="00191517">
        <w:rPr>
          <w:rFonts w:ascii="仿宋" w:eastAsia="仿宋" w:hAnsi="仿宋" w:cs="Times New Roman"/>
          <w:sz w:val="32"/>
          <w:szCs w:val="32"/>
        </w:rPr>
        <w:lastRenderedPageBreak/>
        <w:t>利润</w:t>
      </w:r>
      <w:r w:rsidRPr="00191517">
        <w:rPr>
          <w:rFonts w:ascii="仿宋" w:eastAsia="仿宋" w:hAnsi="仿宋" w:cs="Times New Roman"/>
          <w:sz w:val="32"/>
          <w:szCs w:val="32"/>
          <w:shd w:val="clear" w:color="auto" w:fill="FFFFFF"/>
        </w:rPr>
        <w:t>××</w:t>
      </w:r>
      <w:r w:rsidRPr="00191517">
        <w:rPr>
          <w:rFonts w:ascii="仿宋" w:eastAsia="仿宋" w:hAnsi="仿宋" w:cs="Times New Roman"/>
          <w:sz w:val="32"/>
          <w:szCs w:val="32"/>
        </w:rPr>
        <w:t xml:space="preserve">. </w:t>
      </w:r>
      <w:r w:rsidRPr="00191517">
        <w:rPr>
          <w:rFonts w:ascii="仿宋" w:eastAsia="仿宋" w:hAnsi="仿宋" w:cs="Times New Roman"/>
          <w:sz w:val="32"/>
          <w:szCs w:val="32"/>
          <w:shd w:val="clear" w:color="auto" w:fill="FFFFFF"/>
        </w:rPr>
        <w:t>×</w:t>
      </w:r>
      <w:r w:rsidRPr="00191517">
        <w:rPr>
          <w:rFonts w:ascii="仿宋" w:eastAsia="仿宋" w:hAnsi="仿宋" w:cs="Times New Roman"/>
          <w:sz w:val="32"/>
          <w:szCs w:val="32"/>
        </w:rPr>
        <w:t>万元，同比增长</w:t>
      </w:r>
      <w:r w:rsidRPr="00191517">
        <w:rPr>
          <w:rFonts w:ascii="仿宋" w:eastAsia="仿宋" w:hAnsi="仿宋" w:cs="Times New Roman"/>
          <w:sz w:val="32"/>
          <w:szCs w:val="32"/>
          <w:shd w:val="clear" w:color="auto" w:fill="FFFFFF"/>
        </w:rPr>
        <w:t>××</w:t>
      </w:r>
      <w:r w:rsidRPr="00191517">
        <w:rPr>
          <w:rFonts w:ascii="仿宋" w:eastAsia="仿宋" w:hAnsi="仿宋" w:cs="Times New Roman"/>
          <w:sz w:val="32"/>
          <w:szCs w:val="32"/>
        </w:rPr>
        <w:t xml:space="preserve">. </w:t>
      </w:r>
      <w:r w:rsidRPr="00191517">
        <w:rPr>
          <w:rFonts w:ascii="仿宋" w:eastAsia="仿宋" w:hAnsi="仿宋" w:cs="Times New Roman"/>
          <w:sz w:val="32"/>
          <w:szCs w:val="32"/>
          <w:shd w:val="clear" w:color="auto" w:fill="FFFFFF"/>
        </w:rPr>
        <w:t>×</w:t>
      </w:r>
      <w:r w:rsidRPr="00191517">
        <w:rPr>
          <w:rFonts w:ascii="仿宋" w:eastAsia="仿宋" w:hAnsi="仿宋" w:cs="Times New Roman"/>
          <w:sz w:val="32"/>
          <w:szCs w:val="32"/>
        </w:rPr>
        <w:t>%</w:t>
      </w:r>
      <w:r w:rsidRPr="00191517">
        <w:rPr>
          <w:rFonts w:ascii="仿宋" w:eastAsia="仿宋" w:hAnsi="仿宋" w:cs="Times New Roman" w:hint="eastAsia"/>
          <w:sz w:val="32"/>
          <w:szCs w:val="32"/>
        </w:rPr>
        <w:t>(如是负值，请填绝对数值)</w:t>
      </w:r>
      <w:r w:rsidRPr="00191517">
        <w:rPr>
          <w:rFonts w:ascii="仿宋" w:eastAsia="仿宋" w:hAnsi="仿宋" w:cs="Times New Roman"/>
          <w:sz w:val="32"/>
          <w:szCs w:val="32"/>
        </w:rPr>
        <w:t>。</w:t>
      </w:r>
      <w:r w:rsidR="00AD314F">
        <w:rPr>
          <w:rFonts w:ascii="仿宋" w:eastAsia="仿宋" w:hAnsi="仿宋" w:cs="Times New Roman" w:hint="eastAsia"/>
          <w:sz w:val="32"/>
          <w:szCs w:val="32"/>
        </w:rPr>
        <w:t>2019</w:t>
      </w:r>
      <w:r w:rsidRPr="00191517">
        <w:rPr>
          <w:rFonts w:ascii="仿宋" w:eastAsia="仿宋" w:hAnsi="仿宋" w:cs="Times New Roman" w:hint="eastAsia"/>
          <w:sz w:val="32"/>
          <w:szCs w:val="32"/>
        </w:rPr>
        <w:t>年，净资产收益率（不含少数股东权益）</w:t>
      </w:r>
      <w:r w:rsidRPr="00191517">
        <w:rPr>
          <w:rFonts w:ascii="仿宋" w:eastAsia="仿宋" w:hAnsi="仿宋" w:cs="Times New Roman"/>
          <w:sz w:val="32"/>
          <w:szCs w:val="32"/>
          <w:shd w:val="clear" w:color="auto" w:fill="FFFFFF"/>
        </w:rPr>
        <w:t>××</w:t>
      </w:r>
      <w:r w:rsidRPr="00191517">
        <w:rPr>
          <w:rFonts w:ascii="仿宋" w:eastAsia="仿宋" w:hAnsi="仿宋" w:cs="Times New Roman"/>
          <w:sz w:val="32"/>
          <w:szCs w:val="32"/>
        </w:rPr>
        <w:t xml:space="preserve">. </w:t>
      </w:r>
      <w:r w:rsidRPr="00191517">
        <w:rPr>
          <w:rFonts w:ascii="仿宋" w:eastAsia="仿宋" w:hAnsi="仿宋" w:cs="Times New Roman"/>
          <w:sz w:val="32"/>
          <w:szCs w:val="32"/>
          <w:shd w:val="clear" w:color="auto" w:fill="FFFFFF"/>
        </w:rPr>
        <w:t>×</w:t>
      </w:r>
      <w:r w:rsidRPr="00191517">
        <w:rPr>
          <w:rFonts w:ascii="仿宋" w:eastAsia="仿宋" w:hAnsi="仿宋" w:cs="Times New Roman"/>
          <w:sz w:val="32"/>
          <w:szCs w:val="32"/>
        </w:rPr>
        <w:t>%</w:t>
      </w:r>
      <w:r w:rsidRPr="00191517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C80931" w:rsidRPr="00191517" w:rsidRDefault="00C80931" w:rsidP="00C8093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91517">
        <w:rPr>
          <w:rFonts w:ascii="仿宋" w:eastAsia="仿宋" w:hAnsi="仿宋" w:cs="Times New Roman" w:hint="eastAsia"/>
          <w:sz w:val="32"/>
          <w:szCs w:val="32"/>
        </w:rPr>
        <w:t>能够反应企业自身特色的重要数据，如能源企业的发电量、外贸企业的进出口额、路桥企业的车流量、机场旅客吞吐量、农业粮食产量、煤炭的产销量等。</w:t>
      </w:r>
    </w:p>
    <w:p w:rsidR="00C80931" w:rsidRPr="00F0660C" w:rsidRDefault="00C80931" w:rsidP="00C80931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F0660C">
        <w:rPr>
          <w:rFonts w:ascii="黑体" w:eastAsia="黑体" w:hAnsi="黑体" w:cs="Times New Roman"/>
          <w:sz w:val="32"/>
          <w:szCs w:val="32"/>
        </w:rPr>
        <w:t>【</w:t>
      </w:r>
      <w:r w:rsidRPr="00F0660C">
        <w:rPr>
          <w:rFonts w:ascii="黑体" w:eastAsia="黑体" w:hAnsi="黑体" w:cs="Times New Roman" w:hint="eastAsia"/>
          <w:sz w:val="32"/>
          <w:szCs w:val="32"/>
        </w:rPr>
        <w:t>行业地位</w:t>
      </w:r>
      <w:r w:rsidRPr="00F0660C">
        <w:rPr>
          <w:rFonts w:ascii="黑体" w:eastAsia="黑体" w:hAnsi="黑体" w:cs="Times New Roman"/>
          <w:sz w:val="32"/>
          <w:szCs w:val="32"/>
        </w:rPr>
        <w:t>】</w:t>
      </w:r>
    </w:p>
    <w:p w:rsidR="00C80931" w:rsidRPr="00191517" w:rsidRDefault="00C80931" w:rsidP="00C8093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91517">
        <w:rPr>
          <w:rFonts w:ascii="仿宋" w:eastAsia="仿宋" w:hAnsi="仿宋" w:cs="Times New Roman" w:hint="eastAsia"/>
          <w:sz w:val="32"/>
          <w:szCs w:val="32"/>
        </w:rPr>
        <w:t>截止</w:t>
      </w:r>
      <w:r w:rsidR="00AD314F">
        <w:rPr>
          <w:rFonts w:ascii="仿宋" w:eastAsia="仿宋" w:hAnsi="仿宋" w:cs="Times New Roman" w:hint="eastAsia"/>
          <w:sz w:val="32"/>
          <w:szCs w:val="32"/>
        </w:rPr>
        <w:t>2019</w:t>
      </w:r>
      <w:r w:rsidRPr="00191517">
        <w:rPr>
          <w:rFonts w:ascii="仿宋" w:eastAsia="仿宋" w:hAnsi="仿宋" w:cs="Times New Roman" w:hint="eastAsia"/>
          <w:sz w:val="32"/>
          <w:szCs w:val="32"/>
        </w:rPr>
        <w:t>年末，公司总装机容量</w:t>
      </w:r>
      <w:r w:rsidRPr="00191517"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××</w:t>
      </w:r>
      <w:proofErr w:type="gramStart"/>
      <w:r w:rsidRPr="00191517">
        <w:rPr>
          <w:rFonts w:ascii="仿宋" w:eastAsia="仿宋" w:hAnsi="仿宋" w:cs="Times New Roman" w:hint="eastAsia"/>
          <w:sz w:val="32"/>
          <w:szCs w:val="32"/>
        </w:rPr>
        <w:t>万千瓦</w:t>
      </w:r>
      <w:proofErr w:type="gramEnd"/>
      <w:r w:rsidRPr="00191517">
        <w:rPr>
          <w:rFonts w:ascii="仿宋" w:eastAsia="仿宋" w:hAnsi="仿宋" w:cs="Times New Roman" w:hint="eastAsia"/>
          <w:sz w:val="32"/>
          <w:szCs w:val="32"/>
        </w:rPr>
        <w:t>，居全</w:t>
      </w:r>
      <w:r w:rsidRPr="00191517">
        <w:rPr>
          <w:rFonts w:ascii="仿宋" w:eastAsia="仿宋" w:hAnsi="仿宋" w:cs="Times New Roman"/>
          <w:sz w:val="32"/>
          <w:szCs w:val="32"/>
        </w:rPr>
        <w:t>×</w:t>
      </w:r>
      <w:r w:rsidRPr="00191517">
        <w:rPr>
          <w:rFonts w:ascii="仿宋" w:eastAsia="仿宋" w:hAnsi="仿宋" w:cs="Times New Roman" w:hint="eastAsia"/>
          <w:sz w:val="32"/>
          <w:szCs w:val="32"/>
        </w:rPr>
        <w:t>第一。</w:t>
      </w:r>
      <w:r w:rsidRPr="00191517"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××</w:t>
      </w:r>
      <w:r w:rsidRPr="00191517">
        <w:rPr>
          <w:rFonts w:ascii="仿宋" w:eastAsia="仿宋" w:hAnsi="仿宋" w:cs="Times New Roman" w:hint="eastAsia"/>
          <w:sz w:val="32"/>
          <w:szCs w:val="32"/>
        </w:rPr>
        <w:t>交易量市场份额</w:t>
      </w:r>
      <w:r w:rsidRPr="00191517"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××</w:t>
      </w:r>
      <w:r w:rsidRPr="00191517">
        <w:rPr>
          <w:rFonts w:ascii="仿宋" w:eastAsia="仿宋" w:hAnsi="仿宋" w:cs="Times New Roman"/>
          <w:sz w:val="32"/>
          <w:szCs w:val="32"/>
        </w:rPr>
        <w:t xml:space="preserve">. </w:t>
      </w:r>
      <w:r w:rsidRPr="00191517"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×</w:t>
      </w:r>
      <w:r w:rsidRPr="00191517">
        <w:rPr>
          <w:rFonts w:ascii="仿宋" w:eastAsia="仿宋" w:hAnsi="仿宋" w:cs="Times New Roman" w:hint="eastAsia"/>
          <w:sz w:val="32"/>
          <w:szCs w:val="32"/>
        </w:rPr>
        <w:t>%，连续两年稳居行业第一。201</w:t>
      </w:r>
      <w:r w:rsidR="00AD314F">
        <w:rPr>
          <w:rFonts w:ascii="仿宋" w:eastAsia="仿宋" w:hAnsi="仿宋" w:cs="Times New Roman" w:hint="eastAsia"/>
          <w:sz w:val="32"/>
          <w:szCs w:val="32"/>
        </w:rPr>
        <w:t>9</w:t>
      </w:r>
      <w:r w:rsidRPr="00191517">
        <w:rPr>
          <w:rFonts w:ascii="仿宋" w:eastAsia="仿宋" w:hAnsi="仿宋" w:cs="Times New Roman" w:hint="eastAsia"/>
          <w:sz w:val="32"/>
          <w:szCs w:val="32"/>
        </w:rPr>
        <w:t>年《财富》中国500强排行榜名单公布，位列总榜单第</w:t>
      </w:r>
      <w:r w:rsidRPr="00191517"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××</w:t>
      </w:r>
      <w:r w:rsidRPr="00191517">
        <w:rPr>
          <w:rFonts w:ascii="仿宋" w:eastAsia="仿宋" w:hAnsi="仿宋" w:cs="Times New Roman" w:hint="eastAsia"/>
          <w:sz w:val="32"/>
          <w:szCs w:val="32"/>
        </w:rPr>
        <w:t>位，并在</w:t>
      </w:r>
      <w:r w:rsidRPr="00191517"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××</w:t>
      </w:r>
      <w:r w:rsidRPr="00191517">
        <w:rPr>
          <w:rFonts w:ascii="仿宋" w:eastAsia="仿宋" w:hAnsi="仿宋" w:cs="Times New Roman" w:hint="eastAsia"/>
          <w:sz w:val="32"/>
          <w:szCs w:val="32"/>
        </w:rPr>
        <w:t>分榜单中位列第</w:t>
      </w:r>
      <w:r w:rsidRPr="00191517"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××</w:t>
      </w:r>
      <w:r w:rsidRPr="00191517">
        <w:rPr>
          <w:rFonts w:ascii="仿宋" w:eastAsia="仿宋" w:hAnsi="仿宋" w:cs="Times New Roman" w:hint="eastAsia"/>
          <w:sz w:val="32"/>
          <w:szCs w:val="32"/>
        </w:rPr>
        <w:t>位。</w:t>
      </w:r>
    </w:p>
    <w:p w:rsidR="00C80931" w:rsidRPr="00F0660C" w:rsidRDefault="00C80931" w:rsidP="00C80931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F0660C">
        <w:rPr>
          <w:rFonts w:ascii="黑体" w:eastAsia="黑体" w:hAnsi="黑体" w:cs="Times New Roman"/>
          <w:sz w:val="32"/>
          <w:szCs w:val="32"/>
        </w:rPr>
        <w:t>【组织结构】</w:t>
      </w:r>
    </w:p>
    <w:p w:rsidR="00C80931" w:rsidRPr="00191517" w:rsidRDefault="00C80931" w:rsidP="00C8093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91517">
        <w:rPr>
          <w:rFonts w:ascii="仿宋" w:eastAsia="仿宋" w:hAnsi="仿宋" w:cs="Times New Roman" w:hint="eastAsia"/>
          <w:sz w:val="32"/>
          <w:szCs w:val="32"/>
        </w:rPr>
        <w:t>实行总分公司、母子公司并存的复合型管理体制，对分支机构实行授权管理，对所属企业实行分级管理，基本形成了集团公司总部、二级机构（区域分公司、区域子公司、专业公司）、基层企业三级管理模式。</w:t>
      </w:r>
    </w:p>
    <w:p w:rsidR="00C80931" w:rsidRPr="00191517" w:rsidRDefault="00C80931" w:rsidP="00C8093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91517">
        <w:rPr>
          <w:rFonts w:ascii="仿宋" w:eastAsia="仿宋" w:hAnsi="仿宋" w:cs="Times New Roman" w:hint="eastAsia"/>
          <w:sz w:val="32"/>
          <w:szCs w:val="32"/>
        </w:rPr>
        <w:t>总部设</w:t>
      </w:r>
      <w:r w:rsidRPr="00191517">
        <w:rPr>
          <w:rFonts w:ascii="仿宋" w:eastAsia="仿宋" w:hAnsi="仿宋" w:cs="Times New Roman"/>
          <w:sz w:val="32"/>
          <w:szCs w:val="32"/>
        </w:rPr>
        <w:t>××</w:t>
      </w:r>
      <w:proofErr w:type="gramStart"/>
      <w:r w:rsidRPr="00191517">
        <w:rPr>
          <w:rFonts w:ascii="仿宋" w:eastAsia="仿宋" w:hAnsi="仿宋" w:cs="Times New Roman" w:hint="eastAsia"/>
          <w:sz w:val="32"/>
          <w:szCs w:val="32"/>
        </w:rPr>
        <w:t>个</w:t>
      </w:r>
      <w:proofErr w:type="gramEnd"/>
      <w:r w:rsidRPr="00191517">
        <w:rPr>
          <w:rFonts w:ascii="仿宋" w:eastAsia="仿宋" w:hAnsi="仿宋" w:cs="Times New Roman" w:hint="eastAsia"/>
          <w:sz w:val="32"/>
          <w:szCs w:val="32"/>
        </w:rPr>
        <w:t>部门：办公室、</w:t>
      </w:r>
      <w:r w:rsidRPr="00191517">
        <w:rPr>
          <w:rFonts w:ascii="仿宋" w:eastAsia="仿宋" w:hAnsi="仿宋" w:cs="Times New Roman"/>
          <w:sz w:val="32"/>
          <w:szCs w:val="32"/>
        </w:rPr>
        <w:t>××××</w:t>
      </w:r>
      <w:r w:rsidRPr="00191517">
        <w:rPr>
          <w:rFonts w:ascii="仿宋" w:eastAsia="仿宋" w:hAnsi="仿宋" w:cs="Times New Roman" w:hint="eastAsia"/>
          <w:sz w:val="32"/>
          <w:szCs w:val="32"/>
        </w:rPr>
        <w:t>部、</w:t>
      </w:r>
      <w:r w:rsidRPr="00191517">
        <w:rPr>
          <w:rFonts w:ascii="仿宋" w:eastAsia="仿宋" w:hAnsi="仿宋" w:cs="Times New Roman"/>
          <w:sz w:val="32"/>
          <w:szCs w:val="32"/>
        </w:rPr>
        <w:t>××××</w:t>
      </w:r>
      <w:r w:rsidRPr="00191517">
        <w:rPr>
          <w:rFonts w:ascii="仿宋" w:eastAsia="仿宋" w:hAnsi="仿宋" w:cs="Times New Roman" w:hint="eastAsia"/>
          <w:sz w:val="32"/>
          <w:szCs w:val="32"/>
        </w:rPr>
        <w:t>部、</w:t>
      </w:r>
      <w:r w:rsidRPr="00191517">
        <w:rPr>
          <w:rFonts w:ascii="仿宋" w:eastAsia="仿宋" w:hAnsi="仿宋" w:cs="Times New Roman"/>
          <w:sz w:val="32"/>
          <w:szCs w:val="32"/>
        </w:rPr>
        <w:t>××××</w:t>
      </w:r>
      <w:r w:rsidRPr="00191517">
        <w:rPr>
          <w:rFonts w:ascii="仿宋" w:eastAsia="仿宋" w:hAnsi="仿宋" w:cs="Times New Roman" w:hint="eastAsia"/>
          <w:sz w:val="32"/>
          <w:szCs w:val="32"/>
        </w:rPr>
        <w:t>部、</w:t>
      </w:r>
      <w:r w:rsidRPr="00191517">
        <w:rPr>
          <w:rFonts w:ascii="仿宋" w:eastAsia="仿宋" w:hAnsi="仿宋" w:cs="Times New Roman"/>
          <w:sz w:val="32"/>
          <w:szCs w:val="32"/>
        </w:rPr>
        <w:t>××××</w:t>
      </w:r>
      <w:r w:rsidRPr="00191517">
        <w:rPr>
          <w:rFonts w:ascii="仿宋" w:eastAsia="仿宋" w:hAnsi="仿宋" w:cs="Times New Roman" w:hint="eastAsia"/>
          <w:sz w:val="32"/>
          <w:szCs w:val="32"/>
        </w:rPr>
        <w:t>部、</w:t>
      </w:r>
      <w:r w:rsidRPr="00191517">
        <w:rPr>
          <w:rFonts w:ascii="仿宋" w:eastAsia="仿宋" w:hAnsi="仿宋" w:cs="Times New Roman"/>
          <w:sz w:val="32"/>
          <w:szCs w:val="32"/>
        </w:rPr>
        <w:t>××××</w:t>
      </w:r>
      <w:r w:rsidRPr="00191517">
        <w:rPr>
          <w:rFonts w:ascii="仿宋" w:eastAsia="仿宋" w:hAnsi="仿宋" w:cs="Times New Roman" w:hint="eastAsia"/>
          <w:sz w:val="32"/>
          <w:szCs w:val="32"/>
        </w:rPr>
        <w:t>部……。</w:t>
      </w:r>
    </w:p>
    <w:p w:rsidR="00C80931" w:rsidRPr="00191517" w:rsidRDefault="00C80931" w:rsidP="00C8093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91517">
        <w:rPr>
          <w:rFonts w:ascii="仿宋" w:eastAsia="仿宋" w:hAnsi="仿宋" w:cs="Times New Roman" w:hint="eastAsia"/>
          <w:sz w:val="32"/>
          <w:szCs w:val="32"/>
        </w:rPr>
        <w:t>共有控参股企业</w:t>
      </w:r>
      <w:r w:rsidRPr="00191517">
        <w:rPr>
          <w:rFonts w:ascii="仿宋" w:eastAsia="仿宋" w:hAnsi="仿宋" w:cs="Times New Roman"/>
          <w:sz w:val="32"/>
          <w:szCs w:val="32"/>
        </w:rPr>
        <w:t>××</w:t>
      </w:r>
      <w:r w:rsidRPr="00191517">
        <w:rPr>
          <w:rFonts w:ascii="仿宋" w:eastAsia="仿宋" w:hAnsi="仿宋" w:cs="Times New Roman" w:hint="eastAsia"/>
          <w:sz w:val="32"/>
          <w:szCs w:val="32"/>
        </w:rPr>
        <w:t>户，其中全资</w:t>
      </w:r>
      <w:r w:rsidRPr="00191517">
        <w:rPr>
          <w:rFonts w:ascii="仿宋" w:eastAsia="仿宋" w:hAnsi="仿宋" w:cs="Times New Roman"/>
          <w:sz w:val="32"/>
          <w:szCs w:val="32"/>
        </w:rPr>
        <w:t>××</w:t>
      </w:r>
      <w:r w:rsidRPr="00191517">
        <w:rPr>
          <w:rFonts w:ascii="仿宋" w:eastAsia="仿宋" w:hAnsi="仿宋" w:cs="Times New Roman" w:hint="eastAsia"/>
          <w:sz w:val="32"/>
          <w:szCs w:val="32"/>
        </w:rPr>
        <w:t>户、控股</w:t>
      </w:r>
      <w:r w:rsidRPr="00191517">
        <w:rPr>
          <w:rFonts w:ascii="仿宋" w:eastAsia="仿宋" w:hAnsi="仿宋" w:cs="Times New Roman"/>
          <w:sz w:val="32"/>
          <w:szCs w:val="32"/>
        </w:rPr>
        <w:t>××</w:t>
      </w:r>
      <w:r w:rsidRPr="00191517">
        <w:rPr>
          <w:rFonts w:ascii="仿宋" w:eastAsia="仿宋" w:hAnsi="仿宋" w:cs="Times New Roman" w:hint="eastAsia"/>
          <w:sz w:val="32"/>
          <w:szCs w:val="32"/>
        </w:rPr>
        <w:t>户、实际控制</w:t>
      </w:r>
      <w:r w:rsidRPr="00191517">
        <w:rPr>
          <w:rFonts w:ascii="仿宋" w:eastAsia="仿宋" w:hAnsi="仿宋" w:cs="Times New Roman"/>
          <w:sz w:val="32"/>
          <w:szCs w:val="32"/>
        </w:rPr>
        <w:t>××</w:t>
      </w:r>
      <w:r w:rsidRPr="00191517">
        <w:rPr>
          <w:rFonts w:ascii="仿宋" w:eastAsia="仿宋" w:hAnsi="仿宋" w:cs="Times New Roman" w:hint="eastAsia"/>
          <w:sz w:val="32"/>
          <w:szCs w:val="32"/>
        </w:rPr>
        <w:t>户、参股</w:t>
      </w:r>
      <w:r w:rsidRPr="00191517">
        <w:rPr>
          <w:rFonts w:ascii="仿宋" w:eastAsia="仿宋" w:hAnsi="仿宋" w:cs="Times New Roman"/>
          <w:sz w:val="32"/>
          <w:szCs w:val="32"/>
        </w:rPr>
        <w:t>××</w:t>
      </w:r>
      <w:r w:rsidRPr="00191517">
        <w:rPr>
          <w:rFonts w:ascii="仿宋" w:eastAsia="仿宋" w:hAnsi="仿宋" w:cs="Times New Roman" w:hint="eastAsia"/>
          <w:sz w:val="32"/>
          <w:szCs w:val="32"/>
        </w:rPr>
        <w:t>户。二级单位</w:t>
      </w:r>
      <w:r w:rsidRPr="00191517">
        <w:rPr>
          <w:rFonts w:ascii="仿宋" w:eastAsia="仿宋" w:hAnsi="仿宋" w:cs="Times New Roman"/>
          <w:sz w:val="32"/>
          <w:szCs w:val="32"/>
        </w:rPr>
        <w:t>××</w:t>
      </w:r>
      <w:r w:rsidRPr="00191517">
        <w:rPr>
          <w:rFonts w:ascii="仿宋" w:eastAsia="仿宋" w:hAnsi="仿宋" w:cs="Times New Roman" w:hint="eastAsia"/>
          <w:sz w:val="32"/>
          <w:szCs w:val="32"/>
        </w:rPr>
        <w:t>户，三级单位</w:t>
      </w:r>
      <w:r w:rsidRPr="00191517">
        <w:rPr>
          <w:rFonts w:ascii="仿宋" w:eastAsia="仿宋" w:hAnsi="仿宋" w:cs="Times New Roman"/>
          <w:sz w:val="32"/>
          <w:szCs w:val="32"/>
        </w:rPr>
        <w:t>××</w:t>
      </w:r>
      <w:r w:rsidRPr="00191517">
        <w:rPr>
          <w:rFonts w:ascii="仿宋" w:eastAsia="仿宋" w:hAnsi="仿宋" w:cs="Times New Roman" w:hint="eastAsia"/>
          <w:sz w:val="32"/>
          <w:szCs w:val="32"/>
        </w:rPr>
        <w:t>户，四级及以下</w:t>
      </w:r>
      <w:r w:rsidRPr="00191517">
        <w:rPr>
          <w:rFonts w:ascii="仿宋" w:eastAsia="仿宋" w:hAnsi="仿宋" w:cs="Times New Roman"/>
          <w:sz w:val="32"/>
          <w:szCs w:val="32"/>
        </w:rPr>
        <w:t>××</w:t>
      </w:r>
      <w:r w:rsidRPr="00191517">
        <w:rPr>
          <w:rFonts w:ascii="仿宋" w:eastAsia="仿宋" w:hAnsi="仿宋" w:cs="Times New Roman" w:hint="eastAsia"/>
          <w:sz w:val="32"/>
          <w:szCs w:val="32"/>
        </w:rPr>
        <w:t>户。</w:t>
      </w:r>
    </w:p>
    <w:p w:rsidR="00C80931" w:rsidRPr="00F0660C" w:rsidRDefault="00C80931" w:rsidP="00C80931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F0660C">
        <w:rPr>
          <w:rFonts w:ascii="黑体" w:eastAsia="黑体" w:hAnsi="黑体" w:cs="Times New Roman"/>
          <w:sz w:val="32"/>
          <w:szCs w:val="32"/>
        </w:rPr>
        <w:t>【</w:t>
      </w:r>
      <w:r w:rsidRPr="00F0660C">
        <w:rPr>
          <w:rFonts w:ascii="黑体" w:eastAsia="黑体" w:hAnsi="黑体" w:cs="Times New Roman" w:hint="eastAsia"/>
          <w:sz w:val="32"/>
          <w:szCs w:val="32"/>
        </w:rPr>
        <w:t>区域</w:t>
      </w:r>
      <w:r w:rsidRPr="00F0660C">
        <w:rPr>
          <w:rFonts w:ascii="黑体" w:eastAsia="黑体" w:hAnsi="黑体" w:cs="Times New Roman"/>
          <w:sz w:val="32"/>
          <w:szCs w:val="32"/>
        </w:rPr>
        <w:t>分布】</w:t>
      </w:r>
    </w:p>
    <w:p w:rsidR="00C80931" w:rsidRPr="00191517" w:rsidRDefault="00C80931" w:rsidP="00C8093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91517">
        <w:rPr>
          <w:rFonts w:ascii="仿宋" w:eastAsia="仿宋" w:hAnsi="仿宋" w:cs="Times New Roman" w:hint="eastAsia"/>
          <w:sz w:val="32"/>
          <w:szCs w:val="32"/>
        </w:rPr>
        <w:t>省内资产</w:t>
      </w:r>
      <w:r w:rsidRPr="00191517"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××</w:t>
      </w:r>
      <w:r w:rsidRPr="00191517">
        <w:rPr>
          <w:rFonts w:ascii="仿宋" w:eastAsia="仿宋" w:hAnsi="仿宋" w:cs="Times New Roman" w:hint="eastAsia"/>
          <w:sz w:val="32"/>
          <w:szCs w:val="32"/>
        </w:rPr>
        <w:t>亿元，控参股企业</w:t>
      </w:r>
      <w:r w:rsidRPr="00191517"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××</w:t>
      </w:r>
      <w:r w:rsidRPr="00191517"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户；省外</w:t>
      </w:r>
      <w:r w:rsidRPr="00191517">
        <w:rPr>
          <w:rFonts w:ascii="仿宋" w:eastAsia="仿宋" w:hAnsi="仿宋" w:cs="Times New Roman" w:hint="eastAsia"/>
          <w:sz w:val="32"/>
          <w:szCs w:val="32"/>
        </w:rPr>
        <w:t>资产</w:t>
      </w:r>
      <w:r w:rsidRPr="00191517"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××</w:t>
      </w:r>
      <w:r w:rsidRPr="00191517">
        <w:rPr>
          <w:rFonts w:ascii="仿宋" w:eastAsia="仿宋" w:hAnsi="仿宋" w:cs="Times New Roman" w:hint="eastAsia"/>
          <w:sz w:val="32"/>
          <w:szCs w:val="32"/>
        </w:rPr>
        <w:t>亿元，控参股企业</w:t>
      </w:r>
      <w:r w:rsidRPr="00191517"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××</w:t>
      </w:r>
      <w:r w:rsidRPr="00191517"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户，</w:t>
      </w:r>
      <w:r w:rsidRPr="00191517">
        <w:rPr>
          <w:rFonts w:ascii="仿宋" w:eastAsia="仿宋" w:hAnsi="仿宋" w:cs="Times New Roman" w:hint="eastAsia"/>
          <w:sz w:val="32"/>
          <w:szCs w:val="32"/>
        </w:rPr>
        <w:t>主要公布在</w:t>
      </w:r>
      <w:r w:rsidRPr="00191517">
        <w:rPr>
          <w:rFonts w:ascii="仿宋" w:eastAsia="仿宋" w:hAnsi="仿宋" w:cs="Times New Roman"/>
          <w:sz w:val="32"/>
          <w:szCs w:val="32"/>
        </w:rPr>
        <w:t>××</w:t>
      </w:r>
      <w:r w:rsidRPr="00191517">
        <w:rPr>
          <w:rFonts w:ascii="仿宋" w:eastAsia="仿宋" w:hAnsi="仿宋" w:cs="Times New Roman" w:hint="eastAsia"/>
          <w:sz w:val="32"/>
          <w:szCs w:val="32"/>
        </w:rPr>
        <w:t>省、</w:t>
      </w:r>
      <w:r w:rsidRPr="00191517">
        <w:rPr>
          <w:rFonts w:ascii="仿宋" w:eastAsia="仿宋" w:hAnsi="仿宋" w:cs="Times New Roman"/>
          <w:sz w:val="32"/>
          <w:szCs w:val="32"/>
        </w:rPr>
        <w:t>××</w:t>
      </w:r>
      <w:r w:rsidRPr="00191517">
        <w:rPr>
          <w:rFonts w:ascii="仿宋" w:eastAsia="仿宋" w:hAnsi="仿宋" w:cs="Times New Roman" w:hint="eastAsia"/>
          <w:sz w:val="32"/>
          <w:szCs w:val="32"/>
        </w:rPr>
        <w:t>市……</w:t>
      </w:r>
      <w:r w:rsidRPr="00191517"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；境外</w:t>
      </w:r>
      <w:r w:rsidRPr="00191517">
        <w:rPr>
          <w:rFonts w:ascii="仿宋" w:eastAsia="仿宋" w:hAnsi="仿宋" w:cs="Times New Roman" w:hint="eastAsia"/>
          <w:sz w:val="32"/>
          <w:szCs w:val="32"/>
        </w:rPr>
        <w:t>资产</w:t>
      </w:r>
      <w:r w:rsidRPr="00191517"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××</w:t>
      </w:r>
      <w:r w:rsidRPr="00191517">
        <w:rPr>
          <w:rFonts w:ascii="仿宋" w:eastAsia="仿宋" w:hAnsi="仿宋" w:cs="Times New Roman" w:hint="eastAsia"/>
          <w:sz w:val="32"/>
          <w:szCs w:val="32"/>
        </w:rPr>
        <w:t>亿元，控参股企业</w:t>
      </w:r>
      <w:r w:rsidRPr="00191517"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××</w:t>
      </w:r>
      <w:r w:rsidRPr="00191517"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户，主要分布在</w:t>
      </w:r>
      <w:r w:rsidRPr="00191517">
        <w:rPr>
          <w:rFonts w:ascii="仿宋" w:eastAsia="仿宋" w:hAnsi="仿宋" w:cs="Times New Roman" w:hint="eastAsia"/>
          <w:sz w:val="32"/>
          <w:szCs w:val="32"/>
        </w:rPr>
        <w:t>美国、香港特别行政区……。</w:t>
      </w:r>
    </w:p>
    <w:p w:rsidR="00C80931" w:rsidRPr="00F0660C" w:rsidRDefault="00C80931" w:rsidP="00C80931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F0660C">
        <w:rPr>
          <w:rFonts w:ascii="黑体" w:eastAsia="黑体" w:hAnsi="黑体" w:cs="Times New Roman"/>
          <w:sz w:val="32"/>
          <w:szCs w:val="32"/>
        </w:rPr>
        <w:t>【</w:t>
      </w:r>
      <w:r w:rsidRPr="00F0660C">
        <w:rPr>
          <w:rFonts w:ascii="黑体" w:eastAsia="黑体" w:hAnsi="黑体" w:cs="Times New Roman" w:hint="eastAsia"/>
          <w:sz w:val="32"/>
          <w:szCs w:val="32"/>
        </w:rPr>
        <w:t>上市公司</w:t>
      </w:r>
      <w:r w:rsidRPr="00F0660C">
        <w:rPr>
          <w:rFonts w:ascii="黑体" w:eastAsia="黑体" w:hAnsi="黑体" w:cs="Times New Roman"/>
          <w:sz w:val="32"/>
          <w:szCs w:val="32"/>
        </w:rPr>
        <w:t>】</w:t>
      </w:r>
    </w:p>
    <w:p w:rsidR="00C80931" w:rsidRPr="00191517" w:rsidRDefault="00C80931" w:rsidP="00C8093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91517">
        <w:rPr>
          <w:rFonts w:ascii="仿宋" w:eastAsia="仿宋" w:hAnsi="仿宋" w:cs="Times New Roman" w:hint="eastAsia"/>
          <w:sz w:val="32"/>
          <w:szCs w:val="32"/>
        </w:rPr>
        <w:t>控股拥有</w:t>
      </w:r>
      <w:r w:rsidRPr="00191517">
        <w:rPr>
          <w:rFonts w:ascii="仿宋" w:eastAsia="仿宋" w:hAnsi="仿宋" w:cs="Times New Roman"/>
          <w:sz w:val="32"/>
          <w:szCs w:val="32"/>
        </w:rPr>
        <w:t>×</w:t>
      </w:r>
      <w:proofErr w:type="gramStart"/>
      <w:r w:rsidRPr="00191517">
        <w:rPr>
          <w:rFonts w:ascii="仿宋" w:eastAsia="仿宋" w:hAnsi="仿宋" w:cs="Times New Roman" w:hint="eastAsia"/>
          <w:sz w:val="32"/>
          <w:szCs w:val="32"/>
        </w:rPr>
        <w:t>户上市</w:t>
      </w:r>
      <w:proofErr w:type="gramEnd"/>
      <w:r w:rsidRPr="00191517">
        <w:rPr>
          <w:rFonts w:ascii="仿宋" w:eastAsia="仿宋" w:hAnsi="仿宋" w:cs="Times New Roman" w:hint="eastAsia"/>
          <w:sz w:val="32"/>
          <w:szCs w:val="32"/>
        </w:rPr>
        <w:t>公司：</w:t>
      </w:r>
      <w:r w:rsidRPr="00191517">
        <w:rPr>
          <w:rFonts w:ascii="仿宋" w:eastAsia="仿宋" w:hAnsi="仿宋" w:cs="Times New Roman"/>
          <w:sz w:val="32"/>
          <w:szCs w:val="32"/>
        </w:rPr>
        <w:t>××××</w:t>
      </w:r>
      <w:r w:rsidRPr="00191517">
        <w:rPr>
          <w:rFonts w:ascii="仿宋" w:eastAsia="仿宋" w:hAnsi="仿宋" w:cs="Times New Roman" w:hint="eastAsia"/>
          <w:sz w:val="32"/>
          <w:szCs w:val="32"/>
        </w:rPr>
        <w:t>股份有限公司（600</w:t>
      </w:r>
      <w:r w:rsidRPr="00191517">
        <w:rPr>
          <w:rFonts w:ascii="仿宋" w:eastAsia="仿宋" w:hAnsi="仿宋" w:cs="Times New Roman"/>
          <w:sz w:val="32"/>
          <w:szCs w:val="32"/>
        </w:rPr>
        <w:t>×××</w:t>
      </w:r>
      <w:r w:rsidRPr="00191517">
        <w:rPr>
          <w:rFonts w:ascii="仿宋" w:eastAsia="仿宋" w:hAnsi="仿宋" w:cs="Times New Roman" w:hint="eastAsia"/>
          <w:sz w:val="32"/>
          <w:szCs w:val="32"/>
        </w:rPr>
        <w:t>SH）、</w:t>
      </w:r>
      <w:r w:rsidRPr="00191517">
        <w:rPr>
          <w:rFonts w:ascii="仿宋" w:eastAsia="仿宋" w:hAnsi="仿宋" w:cs="Times New Roman"/>
          <w:sz w:val="32"/>
          <w:szCs w:val="32"/>
        </w:rPr>
        <w:t>××××</w:t>
      </w:r>
      <w:r w:rsidRPr="00191517">
        <w:rPr>
          <w:rFonts w:ascii="仿宋" w:eastAsia="仿宋" w:hAnsi="仿宋" w:cs="Times New Roman" w:hint="eastAsia"/>
          <w:sz w:val="32"/>
          <w:szCs w:val="32"/>
        </w:rPr>
        <w:t>股份有限公司（000</w:t>
      </w:r>
      <w:r w:rsidRPr="00191517">
        <w:rPr>
          <w:rFonts w:ascii="仿宋" w:eastAsia="仿宋" w:hAnsi="仿宋" w:cs="Times New Roman"/>
          <w:sz w:val="32"/>
          <w:szCs w:val="32"/>
        </w:rPr>
        <w:t>×××</w:t>
      </w:r>
      <w:r w:rsidRPr="00191517">
        <w:rPr>
          <w:rFonts w:ascii="仿宋" w:eastAsia="仿宋" w:hAnsi="仿宋" w:cs="Times New Roman" w:hint="eastAsia"/>
          <w:sz w:val="32"/>
          <w:szCs w:val="32"/>
        </w:rPr>
        <w:t>SZ）、</w:t>
      </w:r>
      <w:r w:rsidRPr="00191517">
        <w:rPr>
          <w:rFonts w:ascii="仿宋" w:eastAsia="仿宋" w:hAnsi="仿宋" w:cs="Times New Roman"/>
          <w:sz w:val="32"/>
          <w:szCs w:val="32"/>
        </w:rPr>
        <w:t>××××</w:t>
      </w:r>
      <w:r w:rsidRPr="00191517">
        <w:rPr>
          <w:rFonts w:ascii="仿宋" w:eastAsia="仿宋" w:hAnsi="仿宋" w:cs="Times New Roman" w:hint="eastAsia"/>
          <w:sz w:val="32"/>
          <w:szCs w:val="32"/>
        </w:rPr>
        <w:t>股份有限公司（00</w:t>
      </w:r>
      <w:r w:rsidRPr="00191517">
        <w:rPr>
          <w:rFonts w:ascii="仿宋" w:eastAsia="仿宋" w:hAnsi="仿宋" w:cs="Times New Roman"/>
          <w:sz w:val="32"/>
          <w:szCs w:val="32"/>
        </w:rPr>
        <w:t>×××</w:t>
      </w:r>
      <w:r w:rsidRPr="00191517">
        <w:rPr>
          <w:rFonts w:ascii="仿宋" w:eastAsia="仿宋" w:hAnsi="仿宋" w:cs="Times New Roman" w:hint="eastAsia"/>
          <w:sz w:val="32"/>
          <w:szCs w:val="32"/>
        </w:rPr>
        <w:t>HK）。</w:t>
      </w:r>
    </w:p>
    <w:p w:rsidR="00C80931" w:rsidRPr="00F0660C" w:rsidRDefault="00C80931" w:rsidP="00C80931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F0660C">
        <w:rPr>
          <w:rFonts w:ascii="黑体" w:eastAsia="黑体" w:hAnsi="黑体" w:cs="Times New Roman"/>
          <w:sz w:val="32"/>
          <w:szCs w:val="32"/>
        </w:rPr>
        <w:t>【党建工作】</w:t>
      </w:r>
    </w:p>
    <w:p w:rsidR="00C80931" w:rsidRPr="00191517" w:rsidRDefault="00C80931" w:rsidP="00C80931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191517">
        <w:rPr>
          <w:rFonts w:ascii="仿宋" w:eastAsia="仿宋" w:hAnsi="仿宋"/>
          <w:kern w:val="0"/>
          <w:sz w:val="32"/>
          <w:szCs w:val="32"/>
        </w:rPr>
        <w:t>基层党组织共有</w:t>
      </w:r>
      <w:r w:rsidRPr="00191517">
        <w:rPr>
          <w:rFonts w:ascii="仿宋" w:eastAsia="仿宋" w:hAnsi="仿宋" w:cs="Times New Roman"/>
          <w:sz w:val="32"/>
          <w:szCs w:val="32"/>
        </w:rPr>
        <w:t>××</w:t>
      </w:r>
      <w:proofErr w:type="gramStart"/>
      <w:r w:rsidRPr="00191517">
        <w:rPr>
          <w:rFonts w:ascii="仿宋" w:eastAsia="仿宋" w:hAnsi="仿宋"/>
          <w:kern w:val="0"/>
          <w:sz w:val="32"/>
          <w:szCs w:val="32"/>
        </w:rPr>
        <w:t>个</w:t>
      </w:r>
      <w:proofErr w:type="gramEnd"/>
      <w:r w:rsidRPr="00191517">
        <w:rPr>
          <w:rFonts w:ascii="仿宋" w:eastAsia="仿宋" w:hAnsi="仿宋"/>
          <w:kern w:val="0"/>
          <w:sz w:val="32"/>
          <w:szCs w:val="32"/>
        </w:rPr>
        <w:t>。其中，党组织关系隶属省国资</w:t>
      </w:r>
      <w:proofErr w:type="gramStart"/>
      <w:r w:rsidRPr="00191517">
        <w:rPr>
          <w:rFonts w:ascii="仿宋" w:eastAsia="仿宋" w:hAnsi="仿宋"/>
          <w:kern w:val="0"/>
          <w:sz w:val="32"/>
          <w:szCs w:val="32"/>
        </w:rPr>
        <w:t>委党委</w:t>
      </w:r>
      <w:proofErr w:type="gramEnd"/>
      <w:r w:rsidRPr="00191517">
        <w:rPr>
          <w:rFonts w:ascii="仿宋" w:eastAsia="仿宋" w:hAnsi="仿宋"/>
          <w:kern w:val="0"/>
          <w:sz w:val="32"/>
          <w:szCs w:val="32"/>
        </w:rPr>
        <w:t>的</w:t>
      </w:r>
      <w:r w:rsidRPr="00191517">
        <w:rPr>
          <w:rFonts w:ascii="仿宋" w:eastAsia="仿宋" w:hAnsi="仿宋" w:cs="Times New Roman"/>
          <w:sz w:val="32"/>
          <w:szCs w:val="32"/>
        </w:rPr>
        <w:t>××</w:t>
      </w:r>
      <w:proofErr w:type="gramStart"/>
      <w:r w:rsidRPr="00191517">
        <w:rPr>
          <w:rFonts w:ascii="仿宋" w:eastAsia="仿宋" w:hAnsi="仿宋"/>
          <w:kern w:val="0"/>
          <w:sz w:val="32"/>
          <w:szCs w:val="32"/>
        </w:rPr>
        <w:t>个</w:t>
      </w:r>
      <w:proofErr w:type="gramEnd"/>
      <w:r w:rsidRPr="00191517">
        <w:rPr>
          <w:rFonts w:ascii="仿宋" w:eastAsia="仿宋" w:hAnsi="仿宋"/>
          <w:kern w:val="0"/>
          <w:sz w:val="32"/>
          <w:szCs w:val="32"/>
        </w:rPr>
        <w:t>（党委</w:t>
      </w:r>
      <w:r w:rsidRPr="00191517">
        <w:rPr>
          <w:rFonts w:ascii="仿宋" w:eastAsia="仿宋" w:hAnsi="仿宋" w:cs="Times New Roman"/>
          <w:sz w:val="32"/>
          <w:szCs w:val="32"/>
        </w:rPr>
        <w:t>××</w:t>
      </w:r>
      <w:proofErr w:type="gramStart"/>
      <w:r w:rsidRPr="00191517">
        <w:rPr>
          <w:rFonts w:ascii="仿宋" w:eastAsia="仿宋" w:hAnsi="仿宋"/>
          <w:kern w:val="0"/>
          <w:sz w:val="32"/>
          <w:szCs w:val="32"/>
        </w:rPr>
        <w:t>个</w:t>
      </w:r>
      <w:proofErr w:type="gramEnd"/>
      <w:r w:rsidRPr="00191517">
        <w:rPr>
          <w:rFonts w:ascii="仿宋" w:eastAsia="仿宋" w:hAnsi="仿宋"/>
          <w:kern w:val="0"/>
          <w:sz w:val="32"/>
          <w:szCs w:val="32"/>
        </w:rPr>
        <w:t>，</w:t>
      </w:r>
      <w:r w:rsidRPr="00191517">
        <w:rPr>
          <w:rFonts w:ascii="仿宋" w:eastAsia="仿宋" w:hAnsi="仿宋" w:hint="eastAsia"/>
          <w:kern w:val="0"/>
          <w:sz w:val="32"/>
          <w:szCs w:val="32"/>
        </w:rPr>
        <w:t>党总支、</w:t>
      </w:r>
      <w:r w:rsidRPr="00191517">
        <w:rPr>
          <w:rFonts w:ascii="仿宋" w:eastAsia="仿宋" w:hAnsi="仿宋"/>
          <w:kern w:val="0"/>
          <w:sz w:val="32"/>
          <w:szCs w:val="32"/>
        </w:rPr>
        <w:t>党支部</w:t>
      </w:r>
      <w:r w:rsidRPr="00191517">
        <w:rPr>
          <w:rFonts w:ascii="仿宋" w:eastAsia="仿宋" w:hAnsi="仿宋" w:cs="Times New Roman"/>
          <w:sz w:val="32"/>
          <w:szCs w:val="32"/>
        </w:rPr>
        <w:t>××</w:t>
      </w:r>
      <w:proofErr w:type="gramStart"/>
      <w:r w:rsidRPr="00191517">
        <w:rPr>
          <w:rFonts w:ascii="仿宋" w:eastAsia="仿宋" w:hAnsi="仿宋"/>
          <w:kern w:val="0"/>
          <w:sz w:val="32"/>
          <w:szCs w:val="32"/>
        </w:rPr>
        <w:t>个</w:t>
      </w:r>
      <w:proofErr w:type="gramEnd"/>
      <w:r w:rsidRPr="00191517">
        <w:rPr>
          <w:rFonts w:ascii="仿宋" w:eastAsia="仿宋" w:hAnsi="仿宋"/>
          <w:kern w:val="0"/>
          <w:sz w:val="32"/>
          <w:szCs w:val="32"/>
        </w:rPr>
        <w:t>），属地管理的党组织</w:t>
      </w:r>
      <w:r w:rsidRPr="00191517">
        <w:rPr>
          <w:rFonts w:ascii="仿宋" w:eastAsia="仿宋" w:hAnsi="仿宋" w:cs="Times New Roman"/>
          <w:sz w:val="32"/>
          <w:szCs w:val="32"/>
        </w:rPr>
        <w:t>××</w:t>
      </w:r>
      <w:proofErr w:type="gramStart"/>
      <w:r w:rsidRPr="00191517">
        <w:rPr>
          <w:rFonts w:ascii="仿宋" w:eastAsia="仿宋" w:hAnsi="仿宋"/>
          <w:kern w:val="0"/>
          <w:sz w:val="32"/>
          <w:szCs w:val="32"/>
        </w:rPr>
        <w:t>个</w:t>
      </w:r>
      <w:proofErr w:type="gramEnd"/>
      <w:r w:rsidRPr="00191517">
        <w:rPr>
          <w:rFonts w:ascii="仿宋" w:eastAsia="仿宋" w:hAnsi="仿宋"/>
          <w:kern w:val="0"/>
          <w:sz w:val="32"/>
          <w:szCs w:val="32"/>
        </w:rPr>
        <w:t>（党委</w:t>
      </w:r>
      <w:r w:rsidRPr="00191517">
        <w:rPr>
          <w:rFonts w:ascii="仿宋" w:eastAsia="仿宋" w:hAnsi="仿宋" w:cs="Times New Roman"/>
          <w:sz w:val="32"/>
          <w:szCs w:val="32"/>
        </w:rPr>
        <w:t>××</w:t>
      </w:r>
      <w:proofErr w:type="gramStart"/>
      <w:r w:rsidRPr="00191517">
        <w:rPr>
          <w:rFonts w:ascii="仿宋" w:eastAsia="仿宋" w:hAnsi="仿宋"/>
          <w:kern w:val="0"/>
          <w:sz w:val="32"/>
          <w:szCs w:val="32"/>
        </w:rPr>
        <w:t>个</w:t>
      </w:r>
      <w:proofErr w:type="gramEnd"/>
      <w:r w:rsidRPr="00191517">
        <w:rPr>
          <w:rFonts w:ascii="仿宋" w:eastAsia="仿宋" w:hAnsi="仿宋"/>
          <w:kern w:val="0"/>
          <w:sz w:val="32"/>
          <w:szCs w:val="32"/>
        </w:rPr>
        <w:t>，</w:t>
      </w:r>
      <w:r w:rsidRPr="00191517">
        <w:rPr>
          <w:rFonts w:ascii="仿宋" w:eastAsia="仿宋" w:hAnsi="仿宋" w:hint="eastAsia"/>
          <w:kern w:val="0"/>
          <w:sz w:val="32"/>
          <w:szCs w:val="32"/>
        </w:rPr>
        <w:t>党总支、</w:t>
      </w:r>
      <w:r w:rsidRPr="00191517">
        <w:rPr>
          <w:rFonts w:ascii="仿宋" w:eastAsia="仿宋" w:hAnsi="仿宋"/>
          <w:kern w:val="0"/>
          <w:sz w:val="32"/>
          <w:szCs w:val="32"/>
        </w:rPr>
        <w:t>党支部</w:t>
      </w:r>
      <w:r w:rsidRPr="00191517">
        <w:rPr>
          <w:rFonts w:ascii="仿宋" w:eastAsia="仿宋" w:hAnsi="仿宋" w:cs="Times New Roman"/>
          <w:sz w:val="32"/>
          <w:szCs w:val="32"/>
        </w:rPr>
        <w:t>××</w:t>
      </w:r>
      <w:proofErr w:type="gramStart"/>
      <w:r w:rsidRPr="00191517">
        <w:rPr>
          <w:rFonts w:ascii="仿宋" w:eastAsia="仿宋" w:hAnsi="仿宋"/>
          <w:kern w:val="0"/>
          <w:sz w:val="32"/>
          <w:szCs w:val="32"/>
        </w:rPr>
        <w:t>个</w:t>
      </w:r>
      <w:proofErr w:type="gramEnd"/>
      <w:r w:rsidRPr="00191517">
        <w:rPr>
          <w:rFonts w:ascii="仿宋" w:eastAsia="仿宋" w:hAnsi="仿宋"/>
          <w:kern w:val="0"/>
          <w:sz w:val="32"/>
          <w:szCs w:val="32"/>
        </w:rPr>
        <w:t>）</w:t>
      </w:r>
      <w:r w:rsidRPr="00191517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C80931" w:rsidRPr="00191517" w:rsidRDefault="00C80931" w:rsidP="00C8093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91517">
        <w:rPr>
          <w:rFonts w:ascii="仿宋" w:eastAsia="仿宋" w:hAnsi="仿宋"/>
          <w:kern w:val="0"/>
          <w:sz w:val="32"/>
          <w:szCs w:val="32"/>
        </w:rPr>
        <w:t>党员共有</w:t>
      </w:r>
      <w:r w:rsidRPr="00191517">
        <w:rPr>
          <w:rFonts w:ascii="仿宋" w:eastAsia="仿宋" w:hAnsi="仿宋" w:cs="Times New Roman"/>
          <w:sz w:val="32"/>
          <w:szCs w:val="32"/>
        </w:rPr>
        <w:t>××</w:t>
      </w:r>
      <w:r w:rsidRPr="00191517">
        <w:rPr>
          <w:rFonts w:ascii="仿宋" w:eastAsia="仿宋" w:hAnsi="仿宋"/>
          <w:kern w:val="0"/>
          <w:sz w:val="32"/>
          <w:szCs w:val="32"/>
        </w:rPr>
        <w:t>名。其中，党组织关系隶属于省国资</w:t>
      </w:r>
      <w:proofErr w:type="gramStart"/>
      <w:r w:rsidRPr="00191517">
        <w:rPr>
          <w:rFonts w:ascii="仿宋" w:eastAsia="仿宋" w:hAnsi="仿宋"/>
          <w:kern w:val="0"/>
          <w:sz w:val="32"/>
          <w:szCs w:val="32"/>
        </w:rPr>
        <w:t>委党委</w:t>
      </w:r>
      <w:proofErr w:type="gramEnd"/>
      <w:r w:rsidRPr="00191517">
        <w:rPr>
          <w:rFonts w:ascii="仿宋" w:eastAsia="仿宋" w:hAnsi="仿宋"/>
          <w:kern w:val="0"/>
          <w:sz w:val="32"/>
          <w:szCs w:val="32"/>
        </w:rPr>
        <w:t>的</w:t>
      </w:r>
      <w:r w:rsidRPr="00191517">
        <w:rPr>
          <w:rFonts w:ascii="仿宋" w:eastAsia="仿宋" w:hAnsi="仿宋" w:cs="Times New Roman"/>
          <w:sz w:val="32"/>
          <w:szCs w:val="32"/>
        </w:rPr>
        <w:t>××</w:t>
      </w:r>
      <w:r w:rsidRPr="00191517">
        <w:rPr>
          <w:rFonts w:ascii="仿宋" w:eastAsia="仿宋" w:hAnsi="仿宋"/>
          <w:kern w:val="0"/>
          <w:sz w:val="32"/>
          <w:szCs w:val="32"/>
        </w:rPr>
        <w:t>名，属地管理的</w:t>
      </w:r>
      <w:r w:rsidRPr="00191517">
        <w:rPr>
          <w:rFonts w:ascii="仿宋" w:eastAsia="仿宋" w:hAnsi="仿宋" w:cs="Times New Roman"/>
          <w:sz w:val="32"/>
          <w:szCs w:val="32"/>
        </w:rPr>
        <w:t>××</w:t>
      </w:r>
      <w:r w:rsidRPr="00191517">
        <w:rPr>
          <w:rFonts w:ascii="仿宋" w:eastAsia="仿宋" w:hAnsi="仿宋"/>
          <w:kern w:val="0"/>
          <w:sz w:val="32"/>
          <w:szCs w:val="32"/>
        </w:rPr>
        <w:t>名。</w:t>
      </w:r>
    </w:p>
    <w:p w:rsidR="00C80931" w:rsidRPr="00F0660C" w:rsidRDefault="00C80931" w:rsidP="00C80931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F0660C">
        <w:rPr>
          <w:rFonts w:ascii="黑体" w:eastAsia="黑体" w:hAnsi="黑体" w:cs="Times New Roman"/>
          <w:sz w:val="32"/>
          <w:szCs w:val="32"/>
        </w:rPr>
        <w:t>【职工结构】</w:t>
      </w:r>
    </w:p>
    <w:p w:rsidR="00C80931" w:rsidRPr="00191517" w:rsidRDefault="00C80931" w:rsidP="00C8093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91517">
        <w:rPr>
          <w:rFonts w:ascii="仿宋" w:eastAsia="仿宋" w:hAnsi="仿宋" w:cs="Times New Roman" w:hint="eastAsia"/>
          <w:sz w:val="32"/>
          <w:szCs w:val="32"/>
        </w:rPr>
        <w:t>企业从业人员</w:t>
      </w:r>
      <w:r w:rsidRPr="00191517">
        <w:rPr>
          <w:rFonts w:ascii="仿宋" w:eastAsia="仿宋" w:hAnsi="仿宋" w:cs="Times New Roman"/>
          <w:sz w:val="32"/>
          <w:szCs w:val="32"/>
        </w:rPr>
        <w:t>××</w:t>
      </w:r>
      <w:r w:rsidRPr="00191517">
        <w:rPr>
          <w:rFonts w:ascii="仿宋" w:eastAsia="仿宋" w:hAnsi="仿宋" w:cs="Times New Roman" w:hint="eastAsia"/>
          <w:sz w:val="32"/>
          <w:szCs w:val="32"/>
        </w:rPr>
        <w:t>人，其中，在岗职工</w:t>
      </w:r>
      <w:r w:rsidRPr="00191517">
        <w:rPr>
          <w:rFonts w:ascii="仿宋" w:eastAsia="仿宋" w:hAnsi="仿宋" w:cs="Times New Roman"/>
          <w:sz w:val="32"/>
          <w:szCs w:val="32"/>
        </w:rPr>
        <w:t>××</w:t>
      </w:r>
      <w:r w:rsidRPr="00191517">
        <w:rPr>
          <w:rFonts w:ascii="仿宋" w:eastAsia="仿宋" w:hAnsi="仿宋" w:cs="Times New Roman" w:hint="eastAsia"/>
          <w:sz w:val="32"/>
          <w:szCs w:val="32"/>
        </w:rPr>
        <w:t>人，劳务派遣</w:t>
      </w:r>
      <w:r w:rsidRPr="00191517">
        <w:rPr>
          <w:rFonts w:ascii="仿宋" w:eastAsia="仿宋" w:hAnsi="仿宋" w:cs="Times New Roman"/>
          <w:sz w:val="32"/>
          <w:szCs w:val="32"/>
        </w:rPr>
        <w:t>××</w:t>
      </w:r>
      <w:r w:rsidRPr="00191517">
        <w:rPr>
          <w:rFonts w:ascii="仿宋" w:eastAsia="仿宋" w:hAnsi="仿宋" w:cs="Times New Roman" w:hint="eastAsia"/>
          <w:sz w:val="32"/>
          <w:szCs w:val="32"/>
        </w:rPr>
        <w:t>人。离退休人员</w:t>
      </w:r>
      <w:r w:rsidRPr="00191517">
        <w:rPr>
          <w:rFonts w:ascii="仿宋" w:eastAsia="仿宋" w:hAnsi="仿宋" w:cs="Times New Roman"/>
          <w:sz w:val="32"/>
          <w:szCs w:val="32"/>
        </w:rPr>
        <w:t>××</w:t>
      </w:r>
      <w:r w:rsidRPr="00191517">
        <w:rPr>
          <w:rFonts w:ascii="仿宋" w:eastAsia="仿宋" w:hAnsi="仿宋" w:cs="Times New Roman" w:hint="eastAsia"/>
          <w:sz w:val="32"/>
          <w:szCs w:val="32"/>
        </w:rPr>
        <w:t>人。</w:t>
      </w:r>
    </w:p>
    <w:p w:rsidR="00C80931" w:rsidRPr="00191517" w:rsidRDefault="00C80931" w:rsidP="00C8093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91517">
        <w:rPr>
          <w:rFonts w:ascii="仿宋" w:eastAsia="仿宋" w:hAnsi="仿宋" w:cs="Times New Roman"/>
          <w:sz w:val="32"/>
          <w:szCs w:val="32"/>
        </w:rPr>
        <w:t>中级职称及以上专业人员××人，省有突出贡献中青年专家××人，享受国务院政府特殊津贴人员××人，百千万人才工程国家级人选××人，国家科技奖项负责人××人，入选省“333”工程人才××人。</w:t>
      </w:r>
    </w:p>
    <w:p w:rsidR="00C80931" w:rsidRPr="00F0660C" w:rsidRDefault="00C80931" w:rsidP="00C80931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F0660C">
        <w:rPr>
          <w:rFonts w:ascii="黑体" w:eastAsia="黑体" w:hAnsi="黑体" w:cs="Times New Roman"/>
          <w:sz w:val="32"/>
          <w:szCs w:val="32"/>
        </w:rPr>
        <w:t>【</w:t>
      </w:r>
      <w:r>
        <w:rPr>
          <w:rFonts w:ascii="黑体" w:eastAsia="黑体" w:hAnsi="黑体" w:cs="Times New Roman"/>
          <w:sz w:val="32"/>
          <w:szCs w:val="32"/>
        </w:rPr>
        <w:t>资信</w:t>
      </w:r>
      <w:r w:rsidRPr="00F0660C">
        <w:rPr>
          <w:rFonts w:ascii="黑体" w:eastAsia="黑体" w:hAnsi="黑体" w:cs="Times New Roman"/>
          <w:sz w:val="32"/>
          <w:szCs w:val="32"/>
        </w:rPr>
        <w:t>荣誉】</w:t>
      </w:r>
    </w:p>
    <w:p w:rsidR="00C80931" w:rsidRPr="00191517" w:rsidRDefault="00C80931" w:rsidP="00C8093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91517">
        <w:rPr>
          <w:rFonts w:ascii="仿宋" w:eastAsia="仿宋" w:hAnsi="仿宋" w:cs="Times New Roman" w:hint="eastAsia"/>
          <w:sz w:val="32"/>
          <w:szCs w:val="32"/>
        </w:rPr>
        <w:t>包括长期</w:t>
      </w:r>
      <w:r w:rsidRPr="00191517">
        <w:rPr>
          <w:rFonts w:ascii="仿宋" w:eastAsia="仿宋" w:hAnsi="仿宋" w:cs="Times New Roman"/>
          <w:sz w:val="32"/>
          <w:szCs w:val="32"/>
        </w:rPr>
        <w:t>信用等级</w:t>
      </w:r>
      <w:r w:rsidRPr="00191517">
        <w:rPr>
          <w:rFonts w:ascii="仿宋" w:eastAsia="仿宋" w:hAnsi="仿宋" w:cs="Times New Roman" w:hint="eastAsia"/>
          <w:sz w:val="32"/>
          <w:szCs w:val="32"/>
        </w:rPr>
        <w:t>和</w:t>
      </w:r>
      <w:r w:rsidRPr="00191517">
        <w:rPr>
          <w:rFonts w:ascii="仿宋" w:eastAsia="仿宋" w:hAnsi="仿宋" w:cs="Times New Roman"/>
          <w:sz w:val="32"/>
          <w:szCs w:val="32"/>
        </w:rPr>
        <w:t>近年来</w:t>
      </w:r>
      <w:r w:rsidRPr="00191517">
        <w:rPr>
          <w:rFonts w:ascii="仿宋" w:eastAsia="仿宋" w:hAnsi="仿宋" w:cs="Times New Roman" w:hint="eastAsia"/>
          <w:sz w:val="32"/>
          <w:szCs w:val="32"/>
        </w:rPr>
        <w:t>获得的省</w:t>
      </w:r>
      <w:r w:rsidRPr="00191517">
        <w:rPr>
          <w:rFonts w:ascii="仿宋" w:eastAsia="仿宋" w:hAnsi="仿宋" w:cs="Times New Roman"/>
          <w:sz w:val="32"/>
          <w:szCs w:val="32"/>
        </w:rPr>
        <w:t>级</w:t>
      </w:r>
      <w:r w:rsidRPr="00191517">
        <w:rPr>
          <w:rFonts w:ascii="仿宋" w:eastAsia="仿宋" w:hAnsi="仿宋" w:cs="Times New Roman" w:hint="eastAsia"/>
          <w:sz w:val="32"/>
          <w:szCs w:val="32"/>
        </w:rPr>
        <w:t>以上表彰等</w:t>
      </w:r>
      <w:r w:rsidRPr="00191517">
        <w:rPr>
          <w:rFonts w:ascii="仿宋" w:eastAsia="仿宋" w:hAnsi="仿宋" w:cs="Times New Roman"/>
          <w:sz w:val="32"/>
          <w:szCs w:val="32"/>
        </w:rPr>
        <w:t>。</w:t>
      </w:r>
    </w:p>
    <w:p w:rsidR="00C80931" w:rsidRPr="00F0660C" w:rsidRDefault="00C80931" w:rsidP="00C80931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F0660C">
        <w:rPr>
          <w:rFonts w:ascii="黑体" w:eastAsia="黑体" w:hAnsi="黑体" w:cs="Times New Roman"/>
          <w:sz w:val="32"/>
          <w:szCs w:val="32"/>
        </w:rPr>
        <w:t>【领导班子成员名单】</w:t>
      </w:r>
    </w:p>
    <w:p w:rsidR="00C80931" w:rsidRPr="00191517" w:rsidRDefault="00C80931" w:rsidP="00191517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191517">
        <w:rPr>
          <w:rFonts w:ascii="仿宋" w:eastAsia="仿宋" w:hAnsi="仿宋" w:cs="Times New Roman" w:hint="eastAsia"/>
          <w:sz w:val="32"/>
          <w:szCs w:val="32"/>
        </w:rPr>
        <w:t>董事长、党委书记</w:t>
      </w:r>
      <w:r w:rsidR="00191517">
        <w:rPr>
          <w:rFonts w:ascii="仿宋" w:eastAsia="仿宋" w:hAnsi="仿宋" w:cs="Times New Roman" w:hint="eastAsia"/>
          <w:sz w:val="32"/>
          <w:szCs w:val="32"/>
        </w:rPr>
        <w:t xml:space="preserve">                          </w:t>
      </w:r>
      <w:r w:rsidRPr="00191517">
        <w:rPr>
          <w:rFonts w:ascii="仿宋" w:eastAsia="仿宋" w:hAnsi="仿宋" w:cs="Times New Roman"/>
          <w:sz w:val="32"/>
          <w:szCs w:val="32"/>
        </w:rPr>
        <w:t>×××</w:t>
      </w:r>
    </w:p>
    <w:p w:rsidR="00C80931" w:rsidRPr="00191517" w:rsidRDefault="00C80931" w:rsidP="00191517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191517">
        <w:rPr>
          <w:rFonts w:ascii="仿宋" w:eastAsia="仿宋" w:hAnsi="仿宋" w:cs="Times New Roman" w:hint="eastAsia"/>
          <w:sz w:val="32"/>
          <w:szCs w:val="32"/>
        </w:rPr>
        <w:t>总经理、党委副书记、董事</w:t>
      </w:r>
      <w:r w:rsidR="00191517">
        <w:rPr>
          <w:rFonts w:ascii="仿宋" w:eastAsia="仿宋" w:hAnsi="仿宋" w:cs="Times New Roman" w:hint="eastAsia"/>
          <w:sz w:val="32"/>
          <w:szCs w:val="32"/>
        </w:rPr>
        <w:t xml:space="preserve">                   </w:t>
      </w:r>
      <w:r w:rsidRPr="00191517">
        <w:rPr>
          <w:rFonts w:ascii="仿宋" w:eastAsia="仿宋" w:hAnsi="仿宋" w:cs="Times New Roman"/>
          <w:sz w:val="32"/>
          <w:szCs w:val="32"/>
        </w:rPr>
        <w:t>×××</w:t>
      </w:r>
    </w:p>
    <w:p w:rsidR="00C80931" w:rsidRPr="00191517" w:rsidRDefault="00C80931" w:rsidP="00191517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191517">
        <w:rPr>
          <w:rFonts w:ascii="仿宋" w:eastAsia="仿宋" w:hAnsi="仿宋" w:cs="Times New Roman" w:hint="eastAsia"/>
          <w:sz w:val="32"/>
          <w:szCs w:val="32"/>
        </w:rPr>
        <w:t>副总经理、党委委员、董事</w:t>
      </w:r>
      <w:r w:rsidR="00191517">
        <w:rPr>
          <w:rFonts w:ascii="仿宋" w:eastAsia="仿宋" w:hAnsi="仿宋" w:cs="Times New Roman" w:hint="eastAsia"/>
          <w:sz w:val="32"/>
          <w:szCs w:val="32"/>
        </w:rPr>
        <w:t xml:space="preserve">                   </w:t>
      </w:r>
      <w:r w:rsidRPr="00191517">
        <w:rPr>
          <w:rFonts w:ascii="仿宋" w:eastAsia="仿宋" w:hAnsi="仿宋" w:cs="Times New Roman"/>
          <w:sz w:val="32"/>
          <w:szCs w:val="32"/>
        </w:rPr>
        <w:t>×××</w:t>
      </w:r>
    </w:p>
    <w:p w:rsidR="00C80931" w:rsidRPr="00191517" w:rsidRDefault="00C80931" w:rsidP="00191517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191517">
        <w:rPr>
          <w:rFonts w:ascii="仿宋" w:eastAsia="仿宋" w:hAnsi="仿宋" w:cs="Times New Roman" w:hint="eastAsia"/>
          <w:sz w:val="32"/>
          <w:szCs w:val="32"/>
        </w:rPr>
        <w:t>……                                       ……</w:t>
      </w:r>
    </w:p>
    <w:p w:rsidR="00C80931" w:rsidRPr="00F0660C" w:rsidRDefault="00C80931" w:rsidP="00C80931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F0660C">
        <w:rPr>
          <w:rFonts w:ascii="黑体" w:eastAsia="黑体" w:hAnsi="黑体" w:cs="Times New Roman"/>
          <w:sz w:val="32"/>
          <w:szCs w:val="32"/>
        </w:rPr>
        <w:t>【联系方式】</w:t>
      </w:r>
    </w:p>
    <w:p w:rsidR="00C80931" w:rsidRPr="00721824" w:rsidRDefault="00C80931" w:rsidP="00C80931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21824">
        <w:rPr>
          <w:rFonts w:ascii="Times New Roman" w:eastAsia="方正仿宋简体" w:hAnsi="Times New Roman" w:cs="Times New Roman"/>
          <w:sz w:val="32"/>
          <w:szCs w:val="32"/>
        </w:rPr>
        <w:t>通讯地址：</w:t>
      </w:r>
      <w:r>
        <w:rPr>
          <w:rFonts w:ascii="Times New Roman" w:eastAsia="方正仿宋简体" w:hAnsi="Times New Roman" w:cs="Times New Roman"/>
          <w:sz w:val="32"/>
          <w:szCs w:val="32"/>
        </w:rPr>
        <w:t>×××</w:t>
      </w:r>
    </w:p>
    <w:p w:rsidR="00C80931" w:rsidRPr="00721824" w:rsidRDefault="00C80931" w:rsidP="00C80931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21824">
        <w:rPr>
          <w:rFonts w:ascii="Times New Roman" w:eastAsia="方正仿宋简体" w:hAnsi="Times New Roman" w:cs="Times New Roman"/>
          <w:sz w:val="32"/>
          <w:szCs w:val="32"/>
        </w:rPr>
        <w:t>邮政编码：</w:t>
      </w:r>
      <w:r>
        <w:rPr>
          <w:rFonts w:ascii="Times New Roman" w:eastAsia="方正仿宋简体" w:hAnsi="Times New Roman" w:cs="Times New Roman"/>
          <w:sz w:val="32"/>
          <w:szCs w:val="32"/>
        </w:rPr>
        <w:t>×××</w:t>
      </w:r>
    </w:p>
    <w:p w:rsidR="00C80931" w:rsidRPr="00721824" w:rsidRDefault="00C80931" w:rsidP="00C80931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21824">
        <w:rPr>
          <w:rFonts w:ascii="Times New Roman" w:eastAsia="方正仿宋简体" w:hAnsi="Times New Roman" w:cs="Times New Roman"/>
          <w:sz w:val="32"/>
          <w:szCs w:val="32"/>
        </w:rPr>
        <w:t>联系电话：</w:t>
      </w:r>
      <w:r>
        <w:rPr>
          <w:rFonts w:ascii="Times New Roman" w:eastAsia="方正仿宋简体" w:hAnsi="Times New Roman" w:cs="Times New Roman"/>
          <w:sz w:val="32"/>
          <w:szCs w:val="32"/>
        </w:rPr>
        <w:t>×××</w:t>
      </w:r>
    </w:p>
    <w:p w:rsidR="00C80931" w:rsidRDefault="00C80931" w:rsidP="00C80931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21824">
        <w:rPr>
          <w:rFonts w:ascii="Times New Roman" w:eastAsia="方正仿宋简体" w:hAnsi="Times New Roman" w:cs="Times New Roman"/>
          <w:sz w:val="32"/>
          <w:szCs w:val="32"/>
        </w:rPr>
        <w:t>传</w:t>
      </w:r>
      <w:r w:rsidRPr="00721824">
        <w:rPr>
          <w:rFonts w:ascii="Times New Roman" w:eastAsia="方正仿宋简体" w:hAnsi="Times New Roman" w:cs="Times New Roman"/>
          <w:sz w:val="32"/>
          <w:szCs w:val="32"/>
        </w:rPr>
        <w:t xml:space="preserve">    </w:t>
      </w:r>
      <w:r w:rsidRPr="00721824">
        <w:rPr>
          <w:rFonts w:ascii="Times New Roman" w:eastAsia="方正仿宋简体" w:hAnsi="Times New Roman" w:cs="Times New Roman"/>
          <w:sz w:val="32"/>
          <w:szCs w:val="32"/>
        </w:rPr>
        <w:t>真：</w:t>
      </w:r>
      <w:r>
        <w:rPr>
          <w:rFonts w:ascii="Times New Roman" w:eastAsia="方正仿宋简体" w:hAnsi="Times New Roman" w:cs="Times New Roman"/>
          <w:sz w:val="32"/>
          <w:szCs w:val="32"/>
        </w:rPr>
        <w:t>×××</w:t>
      </w:r>
    </w:p>
    <w:p w:rsidR="00C80931" w:rsidRDefault="00C80931" w:rsidP="00C80931">
      <w:pPr>
        <w:widowControl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br w:type="page"/>
      </w:r>
    </w:p>
    <w:p w:rsidR="00C80931" w:rsidRPr="001946D5" w:rsidRDefault="00C80931" w:rsidP="00C80931">
      <w:pPr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1946D5">
        <w:rPr>
          <w:rFonts w:ascii="Times New Roman" w:eastAsia="方正小标宋简体" w:hAnsi="Times New Roman" w:cs="Times New Roman"/>
          <w:sz w:val="44"/>
          <w:szCs w:val="44"/>
        </w:rPr>
        <w:t>企业名称</w:t>
      </w:r>
    </w:p>
    <w:p w:rsidR="00C80931" w:rsidRDefault="00C80931" w:rsidP="00C80931">
      <w:pPr>
        <w:spacing w:line="500" w:lineRule="exact"/>
        <w:jc w:val="center"/>
        <w:rPr>
          <w:rFonts w:ascii="方正楷体简体" w:eastAsia="方正楷体简体" w:hAnsi="Times New Roman" w:cs="Times New Roman"/>
          <w:sz w:val="32"/>
          <w:szCs w:val="32"/>
        </w:rPr>
      </w:pPr>
      <w:r w:rsidRPr="001946D5">
        <w:rPr>
          <w:rFonts w:ascii="方正楷体简体" w:eastAsia="方正楷体简体" w:hAnsi="Times New Roman" w:cs="Times New Roman" w:hint="eastAsia"/>
          <w:sz w:val="32"/>
          <w:szCs w:val="32"/>
        </w:rPr>
        <w:t>（二级企业模版）</w:t>
      </w:r>
    </w:p>
    <w:p w:rsidR="00C80931" w:rsidRPr="00C80931" w:rsidRDefault="00C80931" w:rsidP="00C80931">
      <w:pPr>
        <w:spacing w:line="500" w:lineRule="exact"/>
        <w:jc w:val="center"/>
        <w:rPr>
          <w:rFonts w:ascii="方正楷体简体" w:eastAsia="方正楷体简体" w:hAnsi="Times New Roman" w:cs="Times New Roman"/>
          <w:sz w:val="32"/>
          <w:szCs w:val="32"/>
        </w:rPr>
      </w:pPr>
    </w:p>
    <w:p w:rsidR="00C80931" w:rsidRPr="00F0660C" w:rsidRDefault="00C80931" w:rsidP="00C80931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F0660C">
        <w:rPr>
          <w:rFonts w:ascii="黑体" w:eastAsia="黑体" w:hAnsi="黑体" w:cs="Times New Roman"/>
          <w:sz w:val="32"/>
          <w:szCs w:val="32"/>
        </w:rPr>
        <w:t>【历史沿革】</w:t>
      </w:r>
    </w:p>
    <w:p w:rsidR="00C80931" w:rsidRPr="00AD314F" w:rsidRDefault="00C80931" w:rsidP="00C8093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D314F"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××公司是于××××年××月经省政府批准，××××年××月以××公司并入××公司的方式实行重组，××集团有限公司于××××年××月更名成立，××××年××</w:t>
      </w:r>
      <w:proofErr w:type="gramStart"/>
      <w:r w:rsidRPr="00AD314F"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月集团</w:t>
      </w:r>
      <w:proofErr w:type="gramEnd"/>
      <w:r w:rsidRPr="00AD314F"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整体上市。</w:t>
      </w:r>
    </w:p>
    <w:p w:rsidR="00C80931" w:rsidRPr="00F0660C" w:rsidRDefault="00C80931" w:rsidP="00C80931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F0660C">
        <w:rPr>
          <w:rFonts w:ascii="黑体" w:eastAsia="黑体" w:hAnsi="黑体" w:cs="Times New Roman"/>
          <w:sz w:val="32"/>
          <w:szCs w:val="32"/>
        </w:rPr>
        <w:t>【主营业务范围】</w:t>
      </w:r>
    </w:p>
    <w:p w:rsidR="00C80931" w:rsidRPr="0048333D" w:rsidRDefault="00C80931" w:rsidP="00191517">
      <w:pPr>
        <w:pStyle w:val="1"/>
      </w:pPr>
      <w:r w:rsidRPr="0048333D">
        <w:t>××××</w:t>
      </w:r>
      <w:r w:rsidRPr="0048333D">
        <w:rPr>
          <w:rFonts w:hint="eastAsia"/>
        </w:rPr>
        <w:t>项目投资，</w:t>
      </w:r>
      <w:r w:rsidRPr="0048333D">
        <w:t>××××</w:t>
      </w:r>
      <w:r w:rsidRPr="0048333D">
        <w:rPr>
          <w:rFonts w:hint="eastAsia"/>
        </w:rPr>
        <w:t>资源综合开发，</w:t>
      </w:r>
      <w:r w:rsidRPr="0048333D">
        <w:t>××××</w:t>
      </w:r>
      <w:r w:rsidRPr="0048333D">
        <w:rPr>
          <w:rFonts w:hint="eastAsia"/>
        </w:rPr>
        <w:t>开发综合实验，</w:t>
      </w:r>
      <w:r w:rsidRPr="0048333D">
        <w:t>××××</w:t>
      </w:r>
      <w:r w:rsidRPr="0048333D">
        <w:rPr>
          <w:rFonts w:hint="eastAsia"/>
        </w:rPr>
        <w:t>资产经管，</w:t>
      </w:r>
      <w:r w:rsidRPr="0048333D">
        <w:t>××××</w:t>
      </w:r>
      <w:r w:rsidRPr="0048333D">
        <w:rPr>
          <w:rFonts w:hint="eastAsia"/>
        </w:rPr>
        <w:t>开发工程及其他有关工程的承包和施工，</w:t>
      </w:r>
      <w:r w:rsidRPr="0048333D">
        <w:t>××××</w:t>
      </w:r>
      <w:r w:rsidRPr="0048333D">
        <w:rPr>
          <w:rFonts w:hint="eastAsia"/>
        </w:rPr>
        <w:t>等种植、</w:t>
      </w:r>
      <w:r w:rsidRPr="0048333D">
        <w:t>××××</w:t>
      </w:r>
      <w:r w:rsidRPr="0048333D">
        <w:rPr>
          <w:rFonts w:hint="eastAsia"/>
        </w:rPr>
        <w:t>养殖，</w:t>
      </w:r>
      <w:r w:rsidRPr="0048333D">
        <w:t>××××</w:t>
      </w:r>
      <w:r w:rsidRPr="0048333D">
        <w:rPr>
          <w:rFonts w:hint="eastAsia"/>
        </w:rPr>
        <w:t>加工，</w:t>
      </w:r>
      <w:r w:rsidRPr="0048333D">
        <w:t>××××</w:t>
      </w:r>
      <w:r w:rsidRPr="0048333D">
        <w:rPr>
          <w:rFonts w:hint="eastAsia"/>
        </w:rPr>
        <w:t>制品的研发，国内贸易，自营和代理各类商品及技术的进出口业务，信息、技术咨询，人才培训，仓储，房屋租赁，饲料销售，停车场管理服务。</w:t>
      </w:r>
    </w:p>
    <w:p w:rsidR="00C80931" w:rsidRPr="00F0660C" w:rsidRDefault="00C80931" w:rsidP="00C80931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F0660C">
        <w:rPr>
          <w:rFonts w:ascii="黑体" w:eastAsia="黑体" w:hAnsi="黑体" w:cs="Times New Roman"/>
          <w:sz w:val="32"/>
          <w:szCs w:val="32"/>
        </w:rPr>
        <w:t>【经营状况】</w:t>
      </w:r>
    </w:p>
    <w:p w:rsidR="00C80931" w:rsidRPr="00AD314F" w:rsidRDefault="00C80931" w:rsidP="00C8093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D314F">
        <w:rPr>
          <w:rFonts w:ascii="仿宋" w:eastAsia="仿宋" w:hAnsi="仿宋" w:cs="Times New Roman"/>
          <w:sz w:val="32"/>
          <w:szCs w:val="32"/>
        </w:rPr>
        <w:t>截至201</w:t>
      </w:r>
      <w:r w:rsidR="00AD314F">
        <w:rPr>
          <w:rFonts w:ascii="仿宋" w:eastAsia="仿宋" w:hAnsi="仿宋" w:cs="Times New Roman" w:hint="eastAsia"/>
          <w:sz w:val="32"/>
          <w:szCs w:val="32"/>
        </w:rPr>
        <w:t>9</w:t>
      </w:r>
      <w:r w:rsidRPr="00AD314F">
        <w:rPr>
          <w:rFonts w:ascii="仿宋" w:eastAsia="仿宋" w:hAnsi="仿宋" w:cs="Times New Roman"/>
          <w:sz w:val="32"/>
          <w:szCs w:val="32"/>
        </w:rPr>
        <w:t>年末，资产总额</w:t>
      </w:r>
      <w:r w:rsidRPr="00AD314F">
        <w:rPr>
          <w:rFonts w:ascii="仿宋" w:eastAsia="仿宋" w:hAnsi="仿宋" w:cs="Times New Roman"/>
          <w:sz w:val="32"/>
          <w:szCs w:val="32"/>
          <w:shd w:val="clear" w:color="auto" w:fill="FFFFFF"/>
        </w:rPr>
        <w:t>××</w:t>
      </w:r>
      <w:r w:rsidRPr="00AD314F">
        <w:rPr>
          <w:rFonts w:ascii="仿宋" w:eastAsia="仿宋" w:hAnsi="仿宋" w:cs="Times New Roman"/>
          <w:sz w:val="32"/>
          <w:szCs w:val="32"/>
        </w:rPr>
        <w:t>亿元，负债总额</w:t>
      </w:r>
      <w:r w:rsidRPr="00AD314F">
        <w:rPr>
          <w:rFonts w:ascii="仿宋" w:eastAsia="仿宋" w:hAnsi="仿宋" w:cs="Times New Roman"/>
          <w:sz w:val="32"/>
          <w:szCs w:val="32"/>
          <w:shd w:val="clear" w:color="auto" w:fill="FFFFFF"/>
        </w:rPr>
        <w:t>××</w:t>
      </w:r>
      <w:r w:rsidRPr="00AD314F">
        <w:rPr>
          <w:rFonts w:ascii="仿宋" w:eastAsia="仿宋" w:hAnsi="仿宋" w:cs="Times New Roman"/>
          <w:sz w:val="32"/>
          <w:szCs w:val="32"/>
        </w:rPr>
        <w:t>亿元，资产负债率</w:t>
      </w:r>
      <w:r w:rsidRPr="00AD314F">
        <w:rPr>
          <w:rFonts w:ascii="仿宋" w:eastAsia="仿宋" w:hAnsi="仿宋" w:cs="Times New Roman"/>
          <w:sz w:val="32"/>
          <w:szCs w:val="32"/>
          <w:shd w:val="clear" w:color="auto" w:fill="FFFFFF"/>
        </w:rPr>
        <w:t>××</w:t>
      </w:r>
      <w:r w:rsidRPr="00AD314F">
        <w:rPr>
          <w:rFonts w:ascii="仿宋" w:eastAsia="仿宋" w:hAnsi="仿宋" w:cs="Times New Roman"/>
          <w:sz w:val="32"/>
          <w:szCs w:val="32"/>
        </w:rPr>
        <w:t xml:space="preserve">. </w:t>
      </w:r>
      <w:r w:rsidRPr="00AD314F">
        <w:rPr>
          <w:rFonts w:ascii="仿宋" w:eastAsia="仿宋" w:hAnsi="仿宋" w:cs="Times New Roman"/>
          <w:sz w:val="32"/>
          <w:szCs w:val="32"/>
          <w:shd w:val="clear" w:color="auto" w:fill="FFFFFF"/>
        </w:rPr>
        <w:t>×</w:t>
      </w:r>
      <w:r w:rsidRPr="00AD314F">
        <w:rPr>
          <w:rFonts w:ascii="仿宋" w:eastAsia="仿宋" w:hAnsi="仿宋" w:cs="Times New Roman"/>
          <w:sz w:val="32"/>
          <w:szCs w:val="32"/>
        </w:rPr>
        <w:t>%，所有者权益</w:t>
      </w:r>
      <w:r w:rsidRPr="00AD314F">
        <w:rPr>
          <w:rFonts w:ascii="仿宋" w:eastAsia="仿宋" w:hAnsi="仿宋" w:cs="Times New Roman"/>
          <w:sz w:val="32"/>
          <w:szCs w:val="32"/>
          <w:shd w:val="clear" w:color="auto" w:fill="FFFFFF"/>
        </w:rPr>
        <w:t>××</w:t>
      </w:r>
      <w:r w:rsidRPr="00AD314F">
        <w:rPr>
          <w:rFonts w:ascii="仿宋" w:eastAsia="仿宋" w:hAnsi="仿宋" w:cs="Times New Roman"/>
          <w:sz w:val="32"/>
          <w:szCs w:val="32"/>
        </w:rPr>
        <w:t>亿元</w:t>
      </w:r>
      <w:r w:rsidRPr="00AD314F">
        <w:rPr>
          <w:rFonts w:ascii="仿宋" w:eastAsia="仿宋" w:hAnsi="仿宋" w:cs="Times New Roman" w:hint="eastAsia"/>
          <w:sz w:val="32"/>
          <w:szCs w:val="32"/>
        </w:rPr>
        <w:t>，其中，归属于母公司所有者权益</w:t>
      </w:r>
      <w:r w:rsidRPr="00AD314F">
        <w:rPr>
          <w:rFonts w:ascii="仿宋" w:eastAsia="仿宋" w:hAnsi="仿宋" w:cs="Times New Roman"/>
          <w:sz w:val="32"/>
          <w:szCs w:val="32"/>
          <w:shd w:val="clear" w:color="auto" w:fill="FFFFFF"/>
        </w:rPr>
        <w:t>××</w:t>
      </w:r>
      <w:r w:rsidRPr="00AD314F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亿元</w:t>
      </w:r>
      <w:r w:rsidRPr="00AD314F">
        <w:rPr>
          <w:rFonts w:ascii="仿宋" w:eastAsia="仿宋" w:hAnsi="仿宋" w:cs="Times New Roman" w:hint="eastAsia"/>
          <w:sz w:val="32"/>
          <w:szCs w:val="32"/>
        </w:rPr>
        <w:t>。</w:t>
      </w:r>
      <w:r w:rsidRPr="00AD314F">
        <w:rPr>
          <w:rFonts w:ascii="仿宋" w:eastAsia="仿宋" w:hAnsi="仿宋" w:cs="Times New Roman"/>
          <w:sz w:val="32"/>
          <w:szCs w:val="32"/>
        </w:rPr>
        <w:t>201</w:t>
      </w:r>
      <w:r w:rsidR="00AD314F">
        <w:rPr>
          <w:rFonts w:ascii="仿宋" w:eastAsia="仿宋" w:hAnsi="仿宋" w:cs="Times New Roman" w:hint="eastAsia"/>
          <w:sz w:val="32"/>
          <w:szCs w:val="32"/>
        </w:rPr>
        <w:t>9</w:t>
      </w:r>
      <w:r w:rsidRPr="00AD314F">
        <w:rPr>
          <w:rFonts w:ascii="仿宋" w:eastAsia="仿宋" w:hAnsi="仿宋" w:cs="Times New Roman"/>
          <w:sz w:val="32"/>
          <w:szCs w:val="32"/>
        </w:rPr>
        <w:t>年，实现营业收入</w:t>
      </w:r>
      <w:r w:rsidRPr="00AD314F">
        <w:rPr>
          <w:rFonts w:ascii="仿宋" w:eastAsia="仿宋" w:hAnsi="仿宋" w:cs="Times New Roman"/>
          <w:sz w:val="32"/>
          <w:szCs w:val="32"/>
          <w:shd w:val="clear" w:color="auto" w:fill="FFFFFF"/>
        </w:rPr>
        <w:t>××</w:t>
      </w:r>
      <w:r w:rsidRPr="00AD314F">
        <w:rPr>
          <w:rFonts w:ascii="仿宋" w:eastAsia="仿宋" w:hAnsi="仿宋" w:cs="Times New Roman"/>
          <w:sz w:val="32"/>
          <w:szCs w:val="32"/>
        </w:rPr>
        <w:t xml:space="preserve">. </w:t>
      </w:r>
      <w:r w:rsidRPr="00AD314F">
        <w:rPr>
          <w:rFonts w:ascii="仿宋" w:eastAsia="仿宋" w:hAnsi="仿宋" w:cs="Times New Roman"/>
          <w:sz w:val="32"/>
          <w:szCs w:val="32"/>
          <w:shd w:val="clear" w:color="auto" w:fill="FFFFFF"/>
        </w:rPr>
        <w:t>×</w:t>
      </w:r>
      <w:r w:rsidRPr="00AD314F">
        <w:rPr>
          <w:rFonts w:ascii="仿宋" w:eastAsia="仿宋" w:hAnsi="仿宋" w:cs="Times New Roman"/>
          <w:sz w:val="32"/>
          <w:szCs w:val="32"/>
        </w:rPr>
        <w:t>万元，同比增长</w:t>
      </w:r>
      <w:r w:rsidRPr="00AD314F">
        <w:rPr>
          <w:rFonts w:ascii="仿宋" w:eastAsia="仿宋" w:hAnsi="仿宋" w:cs="Times New Roman"/>
          <w:sz w:val="32"/>
          <w:szCs w:val="32"/>
          <w:shd w:val="clear" w:color="auto" w:fill="FFFFFF"/>
        </w:rPr>
        <w:t>××</w:t>
      </w:r>
      <w:r w:rsidRPr="00AD314F">
        <w:rPr>
          <w:rFonts w:ascii="仿宋" w:eastAsia="仿宋" w:hAnsi="仿宋" w:cs="Times New Roman"/>
          <w:sz w:val="32"/>
          <w:szCs w:val="32"/>
        </w:rPr>
        <w:t xml:space="preserve">. </w:t>
      </w:r>
      <w:r w:rsidRPr="00AD314F">
        <w:rPr>
          <w:rFonts w:ascii="仿宋" w:eastAsia="仿宋" w:hAnsi="仿宋" w:cs="Times New Roman"/>
          <w:sz w:val="32"/>
          <w:szCs w:val="32"/>
          <w:shd w:val="clear" w:color="auto" w:fill="FFFFFF"/>
        </w:rPr>
        <w:t>×</w:t>
      </w:r>
      <w:r w:rsidRPr="00AD314F">
        <w:rPr>
          <w:rFonts w:ascii="仿宋" w:eastAsia="仿宋" w:hAnsi="仿宋" w:cs="Times New Roman"/>
          <w:sz w:val="32"/>
          <w:szCs w:val="32"/>
        </w:rPr>
        <w:t>%</w:t>
      </w:r>
      <w:r w:rsidRPr="00AD314F">
        <w:rPr>
          <w:rFonts w:ascii="仿宋" w:eastAsia="仿宋" w:hAnsi="仿宋" w:cs="Times New Roman" w:hint="eastAsia"/>
          <w:sz w:val="32"/>
          <w:szCs w:val="32"/>
        </w:rPr>
        <w:t>(如是负值，请填绝对数值)</w:t>
      </w:r>
      <w:r w:rsidRPr="00AD314F">
        <w:rPr>
          <w:rFonts w:ascii="仿宋" w:eastAsia="仿宋" w:hAnsi="仿宋" w:cs="Times New Roman"/>
          <w:sz w:val="32"/>
          <w:szCs w:val="32"/>
        </w:rPr>
        <w:t>；利润总额</w:t>
      </w:r>
      <w:r w:rsidRPr="00AD314F">
        <w:rPr>
          <w:rFonts w:ascii="仿宋" w:eastAsia="仿宋" w:hAnsi="仿宋" w:cs="Times New Roman"/>
          <w:sz w:val="32"/>
          <w:szCs w:val="32"/>
          <w:shd w:val="clear" w:color="auto" w:fill="FFFFFF"/>
        </w:rPr>
        <w:t>××</w:t>
      </w:r>
      <w:r w:rsidRPr="00AD314F">
        <w:rPr>
          <w:rFonts w:ascii="仿宋" w:eastAsia="仿宋" w:hAnsi="仿宋" w:cs="Times New Roman"/>
          <w:sz w:val="32"/>
          <w:szCs w:val="32"/>
        </w:rPr>
        <w:t xml:space="preserve">. </w:t>
      </w:r>
      <w:r w:rsidRPr="00AD314F">
        <w:rPr>
          <w:rFonts w:ascii="仿宋" w:eastAsia="仿宋" w:hAnsi="仿宋" w:cs="Times New Roman"/>
          <w:sz w:val="32"/>
          <w:szCs w:val="32"/>
          <w:shd w:val="clear" w:color="auto" w:fill="FFFFFF"/>
        </w:rPr>
        <w:t>×</w:t>
      </w:r>
      <w:r w:rsidRPr="00AD314F">
        <w:rPr>
          <w:rFonts w:ascii="仿宋" w:eastAsia="仿宋" w:hAnsi="仿宋" w:cs="Times New Roman"/>
          <w:sz w:val="32"/>
          <w:szCs w:val="32"/>
        </w:rPr>
        <w:t>万元，同比增长</w:t>
      </w:r>
      <w:r w:rsidRPr="00AD314F">
        <w:rPr>
          <w:rFonts w:ascii="仿宋" w:eastAsia="仿宋" w:hAnsi="仿宋" w:cs="Times New Roman"/>
          <w:sz w:val="32"/>
          <w:szCs w:val="32"/>
          <w:shd w:val="clear" w:color="auto" w:fill="FFFFFF"/>
        </w:rPr>
        <w:t>××</w:t>
      </w:r>
      <w:r w:rsidRPr="00AD314F">
        <w:rPr>
          <w:rFonts w:ascii="仿宋" w:eastAsia="仿宋" w:hAnsi="仿宋" w:cs="Times New Roman"/>
          <w:sz w:val="32"/>
          <w:szCs w:val="32"/>
        </w:rPr>
        <w:t xml:space="preserve">. </w:t>
      </w:r>
      <w:r w:rsidRPr="00AD314F">
        <w:rPr>
          <w:rFonts w:ascii="仿宋" w:eastAsia="仿宋" w:hAnsi="仿宋" w:cs="Times New Roman"/>
          <w:sz w:val="32"/>
          <w:szCs w:val="32"/>
          <w:shd w:val="clear" w:color="auto" w:fill="FFFFFF"/>
        </w:rPr>
        <w:t>×</w:t>
      </w:r>
      <w:r w:rsidRPr="00AD314F">
        <w:rPr>
          <w:rFonts w:ascii="仿宋" w:eastAsia="仿宋" w:hAnsi="仿宋" w:cs="Times New Roman"/>
          <w:sz w:val="32"/>
          <w:szCs w:val="32"/>
        </w:rPr>
        <w:t>%</w:t>
      </w:r>
      <w:r w:rsidRPr="00AD314F">
        <w:rPr>
          <w:rFonts w:ascii="仿宋" w:eastAsia="仿宋" w:hAnsi="仿宋" w:cs="Times New Roman" w:hint="eastAsia"/>
          <w:sz w:val="32"/>
          <w:szCs w:val="32"/>
        </w:rPr>
        <w:t>(如是负值，请填绝对数值)</w:t>
      </w:r>
      <w:r w:rsidRPr="00AD314F">
        <w:rPr>
          <w:rFonts w:ascii="仿宋" w:eastAsia="仿宋" w:hAnsi="仿宋" w:cs="Times New Roman"/>
          <w:sz w:val="32"/>
          <w:szCs w:val="32"/>
        </w:rPr>
        <w:t>；净利润</w:t>
      </w:r>
      <w:r w:rsidRPr="00AD314F">
        <w:rPr>
          <w:rFonts w:ascii="仿宋" w:eastAsia="仿宋" w:hAnsi="仿宋" w:cs="Times New Roman"/>
          <w:sz w:val="32"/>
          <w:szCs w:val="32"/>
          <w:shd w:val="clear" w:color="auto" w:fill="FFFFFF"/>
        </w:rPr>
        <w:t>××</w:t>
      </w:r>
      <w:r w:rsidRPr="00AD314F">
        <w:rPr>
          <w:rFonts w:ascii="仿宋" w:eastAsia="仿宋" w:hAnsi="仿宋" w:cs="Times New Roman"/>
          <w:sz w:val="32"/>
          <w:szCs w:val="32"/>
        </w:rPr>
        <w:t xml:space="preserve">. </w:t>
      </w:r>
      <w:r w:rsidRPr="00AD314F">
        <w:rPr>
          <w:rFonts w:ascii="仿宋" w:eastAsia="仿宋" w:hAnsi="仿宋" w:cs="Times New Roman"/>
          <w:sz w:val="32"/>
          <w:szCs w:val="32"/>
          <w:shd w:val="clear" w:color="auto" w:fill="FFFFFF"/>
        </w:rPr>
        <w:t>×</w:t>
      </w:r>
      <w:r w:rsidRPr="00AD314F">
        <w:rPr>
          <w:rFonts w:ascii="仿宋" w:eastAsia="仿宋" w:hAnsi="仿宋" w:cs="Times New Roman"/>
          <w:sz w:val="32"/>
          <w:szCs w:val="32"/>
        </w:rPr>
        <w:t>万元，同比增长</w:t>
      </w:r>
      <w:r w:rsidRPr="00AD314F">
        <w:rPr>
          <w:rFonts w:ascii="仿宋" w:eastAsia="仿宋" w:hAnsi="仿宋" w:cs="Times New Roman"/>
          <w:sz w:val="32"/>
          <w:szCs w:val="32"/>
          <w:shd w:val="clear" w:color="auto" w:fill="FFFFFF"/>
        </w:rPr>
        <w:t>××</w:t>
      </w:r>
      <w:r w:rsidRPr="00AD314F">
        <w:rPr>
          <w:rFonts w:ascii="仿宋" w:eastAsia="仿宋" w:hAnsi="仿宋" w:cs="Times New Roman"/>
          <w:sz w:val="32"/>
          <w:szCs w:val="32"/>
        </w:rPr>
        <w:t xml:space="preserve">. </w:t>
      </w:r>
      <w:r w:rsidRPr="00AD314F">
        <w:rPr>
          <w:rFonts w:ascii="仿宋" w:eastAsia="仿宋" w:hAnsi="仿宋" w:cs="Times New Roman"/>
          <w:sz w:val="32"/>
          <w:szCs w:val="32"/>
          <w:shd w:val="clear" w:color="auto" w:fill="FFFFFF"/>
        </w:rPr>
        <w:t>×</w:t>
      </w:r>
      <w:r w:rsidRPr="00AD314F">
        <w:rPr>
          <w:rFonts w:ascii="仿宋" w:eastAsia="仿宋" w:hAnsi="仿宋" w:cs="Times New Roman"/>
          <w:sz w:val="32"/>
          <w:szCs w:val="32"/>
        </w:rPr>
        <w:t>%</w:t>
      </w:r>
      <w:r w:rsidRPr="00AD314F">
        <w:rPr>
          <w:rFonts w:ascii="仿宋" w:eastAsia="仿宋" w:hAnsi="仿宋" w:cs="Times New Roman" w:hint="eastAsia"/>
          <w:sz w:val="32"/>
          <w:szCs w:val="32"/>
        </w:rPr>
        <w:t>(如是负值，请填绝对数值)</w:t>
      </w:r>
      <w:r w:rsidRPr="00AD314F">
        <w:rPr>
          <w:rFonts w:ascii="仿宋" w:eastAsia="仿宋" w:hAnsi="仿宋" w:cs="Times New Roman"/>
          <w:sz w:val="32"/>
          <w:szCs w:val="32"/>
        </w:rPr>
        <w:t>；归属于母公司所有者的净利润</w:t>
      </w:r>
      <w:r w:rsidRPr="00AD314F">
        <w:rPr>
          <w:rFonts w:ascii="仿宋" w:eastAsia="仿宋" w:hAnsi="仿宋" w:cs="Times New Roman"/>
          <w:sz w:val="32"/>
          <w:szCs w:val="32"/>
          <w:shd w:val="clear" w:color="auto" w:fill="FFFFFF"/>
        </w:rPr>
        <w:t>××</w:t>
      </w:r>
      <w:r w:rsidRPr="00AD314F">
        <w:rPr>
          <w:rFonts w:ascii="仿宋" w:eastAsia="仿宋" w:hAnsi="仿宋" w:cs="Times New Roman"/>
          <w:sz w:val="32"/>
          <w:szCs w:val="32"/>
        </w:rPr>
        <w:t xml:space="preserve">. </w:t>
      </w:r>
      <w:r w:rsidRPr="00AD314F">
        <w:rPr>
          <w:rFonts w:ascii="仿宋" w:eastAsia="仿宋" w:hAnsi="仿宋" w:cs="Times New Roman"/>
          <w:sz w:val="32"/>
          <w:szCs w:val="32"/>
          <w:shd w:val="clear" w:color="auto" w:fill="FFFFFF"/>
        </w:rPr>
        <w:t>×</w:t>
      </w:r>
      <w:r w:rsidRPr="00AD314F">
        <w:rPr>
          <w:rFonts w:ascii="仿宋" w:eastAsia="仿宋" w:hAnsi="仿宋" w:cs="Times New Roman"/>
          <w:sz w:val="32"/>
          <w:szCs w:val="32"/>
        </w:rPr>
        <w:t>万元，同比增长</w:t>
      </w:r>
      <w:r w:rsidRPr="00AD314F">
        <w:rPr>
          <w:rFonts w:ascii="仿宋" w:eastAsia="仿宋" w:hAnsi="仿宋" w:cs="Times New Roman"/>
          <w:sz w:val="32"/>
          <w:szCs w:val="32"/>
          <w:shd w:val="clear" w:color="auto" w:fill="FFFFFF"/>
        </w:rPr>
        <w:t>××</w:t>
      </w:r>
      <w:r w:rsidRPr="00AD314F">
        <w:rPr>
          <w:rFonts w:ascii="仿宋" w:eastAsia="仿宋" w:hAnsi="仿宋" w:cs="Times New Roman"/>
          <w:sz w:val="32"/>
          <w:szCs w:val="32"/>
        </w:rPr>
        <w:t xml:space="preserve">. </w:t>
      </w:r>
      <w:r w:rsidRPr="00AD314F">
        <w:rPr>
          <w:rFonts w:ascii="仿宋" w:eastAsia="仿宋" w:hAnsi="仿宋" w:cs="Times New Roman"/>
          <w:sz w:val="32"/>
          <w:szCs w:val="32"/>
          <w:shd w:val="clear" w:color="auto" w:fill="FFFFFF"/>
        </w:rPr>
        <w:t>×</w:t>
      </w:r>
      <w:r w:rsidRPr="00AD314F">
        <w:rPr>
          <w:rFonts w:ascii="仿宋" w:eastAsia="仿宋" w:hAnsi="仿宋" w:cs="Times New Roman"/>
          <w:sz w:val="32"/>
          <w:szCs w:val="32"/>
        </w:rPr>
        <w:t>%</w:t>
      </w:r>
      <w:r w:rsidRPr="00AD314F">
        <w:rPr>
          <w:rFonts w:ascii="仿宋" w:eastAsia="仿宋" w:hAnsi="仿宋" w:cs="Times New Roman" w:hint="eastAsia"/>
          <w:sz w:val="32"/>
          <w:szCs w:val="32"/>
        </w:rPr>
        <w:t>(如是负值，请填绝对数值)</w:t>
      </w:r>
      <w:r w:rsidRPr="00AD314F">
        <w:rPr>
          <w:rFonts w:ascii="仿宋" w:eastAsia="仿宋" w:hAnsi="仿宋" w:cs="Times New Roman"/>
          <w:sz w:val="32"/>
          <w:szCs w:val="32"/>
        </w:rPr>
        <w:t>。</w:t>
      </w:r>
      <w:r w:rsidR="00AD314F">
        <w:rPr>
          <w:rFonts w:ascii="仿宋" w:eastAsia="仿宋" w:hAnsi="仿宋" w:cs="Times New Roman" w:hint="eastAsia"/>
          <w:sz w:val="32"/>
          <w:szCs w:val="32"/>
        </w:rPr>
        <w:t>2019</w:t>
      </w:r>
      <w:r w:rsidRPr="00AD314F">
        <w:rPr>
          <w:rFonts w:ascii="仿宋" w:eastAsia="仿宋" w:hAnsi="仿宋" w:cs="Times New Roman" w:hint="eastAsia"/>
          <w:sz w:val="32"/>
          <w:szCs w:val="32"/>
        </w:rPr>
        <w:t>年，净资产收益率（不含少数股东权益）</w:t>
      </w:r>
      <w:r w:rsidRPr="00AD314F">
        <w:rPr>
          <w:rFonts w:ascii="仿宋" w:eastAsia="仿宋" w:hAnsi="仿宋" w:cs="Times New Roman"/>
          <w:sz w:val="32"/>
          <w:szCs w:val="32"/>
          <w:shd w:val="clear" w:color="auto" w:fill="FFFFFF"/>
        </w:rPr>
        <w:t>××</w:t>
      </w:r>
      <w:r w:rsidRPr="00AD314F">
        <w:rPr>
          <w:rFonts w:ascii="仿宋" w:eastAsia="仿宋" w:hAnsi="仿宋" w:cs="Times New Roman"/>
          <w:sz w:val="32"/>
          <w:szCs w:val="32"/>
        </w:rPr>
        <w:t xml:space="preserve">. </w:t>
      </w:r>
      <w:r w:rsidRPr="00AD314F">
        <w:rPr>
          <w:rFonts w:ascii="仿宋" w:eastAsia="仿宋" w:hAnsi="仿宋" w:cs="Times New Roman"/>
          <w:sz w:val="32"/>
          <w:szCs w:val="32"/>
          <w:shd w:val="clear" w:color="auto" w:fill="FFFFFF"/>
        </w:rPr>
        <w:t>×</w:t>
      </w:r>
      <w:r w:rsidRPr="00AD314F">
        <w:rPr>
          <w:rFonts w:ascii="仿宋" w:eastAsia="仿宋" w:hAnsi="仿宋" w:cs="Times New Roman"/>
          <w:sz w:val="32"/>
          <w:szCs w:val="32"/>
        </w:rPr>
        <w:t>%</w:t>
      </w:r>
      <w:r w:rsidRPr="00AD314F">
        <w:rPr>
          <w:rFonts w:ascii="仿宋" w:eastAsia="仿宋" w:hAnsi="仿宋" w:cs="Times New Roman" w:hint="eastAsia"/>
          <w:sz w:val="32"/>
          <w:szCs w:val="32"/>
        </w:rPr>
        <w:t>(如是负值，请填绝对数值)。</w:t>
      </w:r>
    </w:p>
    <w:p w:rsidR="00C80931" w:rsidRPr="00AD314F" w:rsidRDefault="00C80931" w:rsidP="00C8093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D314F">
        <w:rPr>
          <w:rFonts w:ascii="仿宋" w:eastAsia="仿宋" w:hAnsi="仿宋" w:cs="Times New Roman" w:hint="eastAsia"/>
          <w:sz w:val="32"/>
          <w:szCs w:val="32"/>
        </w:rPr>
        <w:t>以及能够反应企业自身特色的重要数据，如能源企业的发电量、外贸企业的进出口额、路桥企业的车流量、机场旅客吞吐量、农业粮食产量、煤炭的产销量等。</w:t>
      </w:r>
    </w:p>
    <w:p w:rsidR="00C80931" w:rsidRPr="00C80931" w:rsidRDefault="00C80931">
      <w:pPr>
        <w:widowControl/>
        <w:jc w:val="left"/>
        <w:rPr>
          <w:rFonts w:asciiTheme="majorEastAsia" w:eastAsiaTheme="majorEastAsia" w:hAnsiTheme="majorEastAsia"/>
          <w:sz w:val="44"/>
          <w:szCs w:val="44"/>
        </w:rPr>
      </w:pPr>
    </w:p>
    <w:sectPr w:rsidR="00C80931" w:rsidRPr="00C80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53" w:rsidRDefault="00925E53" w:rsidP="00EA065D">
      <w:r>
        <w:separator/>
      </w:r>
    </w:p>
  </w:endnote>
  <w:endnote w:type="continuationSeparator" w:id="0">
    <w:p w:rsidR="00925E53" w:rsidRDefault="00925E53" w:rsidP="00EA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53" w:rsidRDefault="00925E53" w:rsidP="00EA065D">
      <w:r>
        <w:separator/>
      </w:r>
    </w:p>
  </w:footnote>
  <w:footnote w:type="continuationSeparator" w:id="0">
    <w:p w:rsidR="00925E53" w:rsidRDefault="00925E53" w:rsidP="00EA0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65"/>
    <w:rsid w:val="000056AF"/>
    <w:rsid w:val="00040955"/>
    <w:rsid w:val="00040E2F"/>
    <w:rsid w:val="00053EBE"/>
    <w:rsid w:val="00073C6F"/>
    <w:rsid w:val="00081E3E"/>
    <w:rsid w:val="000C3526"/>
    <w:rsid w:val="000E3796"/>
    <w:rsid w:val="00125C5F"/>
    <w:rsid w:val="00140D64"/>
    <w:rsid w:val="00191517"/>
    <w:rsid w:val="002205A5"/>
    <w:rsid w:val="002306AF"/>
    <w:rsid w:val="002C15E5"/>
    <w:rsid w:val="003F7A07"/>
    <w:rsid w:val="004017FB"/>
    <w:rsid w:val="00401921"/>
    <w:rsid w:val="00403962"/>
    <w:rsid w:val="004224E1"/>
    <w:rsid w:val="004711A8"/>
    <w:rsid w:val="0048740F"/>
    <w:rsid w:val="004F6823"/>
    <w:rsid w:val="00573BC9"/>
    <w:rsid w:val="00607F5E"/>
    <w:rsid w:val="0064145D"/>
    <w:rsid w:val="00757209"/>
    <w:rsid w:val="007D73B5"/>
    <w:rsid w:val="00837C7E"/>
    <w:rsid w:val="00840767"/>
    <w:rsid w:val="008762E0"/>
    <w:rsid w:val="008D0177"/>
    <w:rsid w:val="00902267"/>
    <w:rsid w:val="00905AFB"/>
    <w:rsid w:val="00925E53"/>
    <w:rsid w:val="0099741E"/>
    <w:rsid w:val="00A25C7B"/>
    <w:rsid w:val="00A429AC"/>
    <w:rsid w:val="00A60124"/>
    <w:rsid w:val="00AD314F"/>
    <w:rsid w:val="00AD79E6"/>
    <w:rsid w:val="00AE66BD"/>
    <w:rsid w:val="00B07A3D"/>
    <w:rsid w:val="00B4313D"/>
    <w:rsid w:val="00BD4027"/>
    <w:rsid w:val="00C27365"/>
    <w:rsid w:val="00C80931"/>
    <w:rsid w:val="00D63EF8"/>
    <w:rsid w:val="00D7288C"/>
    <w:rsid w:val="00E42B57"/>
    <w:rsid w:val="00E5259D"/>
    <w:rsid w:val="00EA065D"/>
    <w:rsid w:val="00EB1B68"/>
    <w:rsid w:val="00EB3361"/>
    <w:rsid w:val="00F06F1C"/>
    <w:rsid w:val="00F16F03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017F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017FB"/>
  </w:style>
  <w:style w:type="paragraph" w:styleId="a4">
    <w:name w:val="header"/>
    <w:basedOn w:val="a"/>
    <w:link w:val="Char0"/>
    <w:uiPriority w:val="99"/>
    <w:unhideWhenUsed/>
    <w:rsid w:val="00EA0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A065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A0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A065D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140D6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40D64"/>
    <w:rPr>
      <w:sz w:val="18"/>
      <w:szCs w:val="18"/>
    </w:rPr>
  </w:style>
  <w:style w:type="paragraph" w:styleId="1">
    <w:name w:val="toc 1"/>
    <w:basedOn w:val="a"/>
    <w:next w:val="a"/>
    <w:autoRedefine/>
    <w:rsid w:val="00191517"/>
    <w:pPr>
      <w:tabs>
        <w:tab w:val="right" w:leader="dot" w:pos="8303"/>
      </w:tabs>
      <w:spacing w:line="560" w:lineRule="exact"/>
      <w:ind w:firstLineChars="200" w:firstLine="640"/>
    </w:pPr>
    <w:rPr>
      <w:rFonts w:ascii="仿宋" w:eastAsia="仿宋" w:hAnsi="仿宋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017F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017FB"/>
  </w:style>
  <w:style w:type="paragraph" w:styleId="a4">
    <w:name w:val="header"/>
    <w:basedOn w:val="a"/>
    <w:link w:val="Char0"/>
    <w:uiPriority w:val="99"/>
    <w:unhideWhenUsed/>
    <w:rsid w:val="00EA0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A065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A0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A065D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140D6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40D64"/>
    <w:rPr>
      <w:sz w:val="18"/>
      <w:szCs w:val="18"/>
    </w:rPr>
  </w:style>
  <w:style w:type="paragraph" w:styleId="1">
    <w:name w:val="toc 1"/>
    <w:basedOn w:val="a"/>
    <w:next w:val="a"/>
    <w:autoRedefine/>
    <w:rsid w:val="00191517"/>
    <w:pPr>
      <w:tabs>
        <w:tab w:val="right" w:leader="dot" w:pos="8303"/>
      </w:tabs>
      <w:spacing w:line="560" w:lineRule="exact"/>
      <w:ind w:firstLineChars="200" w:firstLine="640"/>
    </w:pPr>
    <w:rPr>
      <w:rFonts w:ascii="仿宋" w:eastAsia="仿宋" w:hAnsi="仿宋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390</Words>
  <Characters>2224</Characters>
  <Application>Microsoft Office Word</Application>
  <DocSecurity>0</DocSecurity>
  <Lines>18</Lines>
  <Paragraphs>5</Paragraphs>
  <ScaleCrop>false</ScaleCrop>
  <Company>Microsoft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zoun</dc:creator>
  <cp:lastModifiedBy>何志刚(拟稿)</cp:lastModifiedBy>
  <cp:revision>15</cp:revision>
  <cp:lastPrinted>2020-04-27T01:50:00Z</cp:lastPrinted>
  <dcterms:created xsi:type="dcterms:W3CDTF">2019-04-01T08:28:00Z</dcterms:created>
  <dcterms:modified xsi:type="dcterms:W3CDTF">2020-07-08T02:48:00Z</dcterms:modified>
</cp:coreProperties>
</file>